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97A" w:rsidRDefault="003F797A" w:rsidP="000E6DD9">
      <w:pPr>
        <w:pStyle w:val="Heading2"/>
        <w:shd w:val="clear" w:color="auto" w:fill="FFFFFF"/>
        <w:spacing w:before="240" w:beforeAutospacing="0" w:after="144" w:afterAutospacing="0"/>
        <w:jc w:val="both"/>
        <w:rPr>
          <w:rStyle w:val="Strong"/>
          <w:rFonts w:ascii="Roboto" w:hAnsi="Roboto"/>
          <w:b/>
          <w:bCs/>
          <w:sz w:val="48"/>
          <w:szCs w:val="48"/>
          <w:u w:val="single"/>
        </w:rPr>
      </w:pPr>
      <w:r w:rsidRPr="000E6DD9">
        <w:rPr>
          <w:rStyle w:val="Strong"/>
          <w:rFonts w:ascii="Roboto" w:hAnsi="Roboto"/>
          <w:b/>
          <w:bCs/>
          <w:sz w:val="48"/>
          <w:szCs w:val="48"/>
          <w:u w:val="single"/>
        </w:rPr>
        <w:t xml:space="preserve">CBSE affiliation </w:t>
      </w:r>
    </w:p>
    <w:p w:rsidR="00C20CA2" w:rsidRDefault="00C20CA2" w:rsidP="003F797A">
      <w:hyperlink r:id="rId5" w:history="1">
        <w:r>
          <w:rPr>
            <w:rStyle w:val="Hyperlink"/>
          </w:rPr>
          <w:t>https://credenceinternational.org/2019/08/21/how-to-start-a-cbse-icse-igcse-ib-school-in-india/</w:t>
        </w:r>
      </w:hyperlink>
    </w:p>
    <w:p w:rsidR="00222746" w:rsidRDefault="00222746" w:rsidP="003F797A">
      <w:hyperlink r:id="rId6" w:history="1">
        <w:r>
          <w:rPr>
            <w:rStyle w:val="Hyperlink"/>
          </w:rPr>
          <w:t>https://www.shemford.com/blog/how-to-get-cbse-affiliation-procedure-for-getting-affiliation/</w:t>
        </w:r>
      </w:hyperlink>
    </w:p>
    <w:p w:rsidR="00773AFA" w:rsidRDefault="00773AFA" w:rsidP="00773AFA">
      <w:r w:rsidRPr="000E6DD9">
        <w:t>Central Board of Secondary Education</w:t>
      </w:r>
    </w:p>
    <w:p w:rsidR="003F797A" w:rsidRPr="000E6DD9" w:rsidRDefault="003F797A" w:rsidP="003F797A">
      <w:pPr>
        <w:pStyle w:val="drop-cap"/>
        <w:shd w:val="clear" w:color="auto" w:fill="FFFFFF"/>
        <w:spacing w:before="240" w:beforeAutospacing="0" w:after="336" w:afterAutospacing="0"/>
        <w:jc w:val="both"/>
        <w:rPr>
          <w:rFonts w:ascii="Roboto" w:hAnsi="Roboto"/>
          <w:sz w:val="23"/>
          <w:szCs w:val="23"/>
        </w:rPr>
      </w:pPr>
      <w:r w:rsidRPr="000E6DD9">
        <w:rPr>
          <w:rFonts w:ascii="Roboto" w:hAnsi="Roboto"/>
          <w:sz w:val="23"/>
          <w:szCs w:val="23"/>
        </w:rPr>
        <w:t>CBSE (Central Board of Secondary Education) is an established and well-known board of Indian Education System.</w:t>
      </w:r>
    </w:p>
    <w:p w:rsidR="003F797A" w:rsidRPr="000E6DD9" w:rsidRDefault="003F797A" w:rsidP="003F797A">
      <w:pPr>
        <w:pStyle w:val="NormalWeb"/>
        <w:shd w:val="clear" w:color="auto" w:fill="FFFFFF"/>
        <w:spacing w:before="240" w:beforeAutospacing="0" w:after="336" w:afterAutospacing="0"/>
        <w:jc w:val="both"/>
        <w:rPr>
          <w:rFonts w:ascii="Roboto" w:hAnsi="Roboto"/>
          <w:sz w:val="23"/>
          <w:szCs w:val="23"/>
        </w:rPr>
      </w:pPr>
      <w:r w:rsidRPr="000E6DD9">
        <w:rPr>
          <w:rFonts w:ascii="Roboto" w:hAnsi="Roboto"/>
          <w:sz w:val="23"/>
          <w:szCs w:val="23"/>
        </w:rPr>
        <w:t>The CBSE has promulgated certain byelaws which all schools have to follow to get themselves affiliated. These byelaws cover a comprehensive gamut starting from land requirement, staffing, and fee structure to School Management Committees.</w:t>
      </w:r>
    </w:p>
    <w:p w:rsidR="003F797A" w:rsidRPr="000E6DD9" w:rsidRDefault="003F797A" w:rsidP="003F797A">
      <w:pPr>
        <w:pStyle w:val="NormalWeb"/>
        <w:shd w:val="clear" w:color="auto" w:fill="FFFFFF"/>
        <w:spacing w:before="240" w:beforeAutospacing="0" w:after="336" w:afterAutospacing="0"/>
        <w:jc w:val="both"/>
        <w:rPr>
          <w:rFonts w:ascii="Roboto" w:hAnsi="Roboto"/>
          <w:sz w:val="23"/>
          <w:szCs w:val="23"/>
        </w:rPr>
      </w:pPr>
      <w:r w:rsidRPr="000E6DD9">
        <w:rPr>
          <w:rFonts w:ascii="Roboto" w:hAnsi="Roboto"/>
          <w:sz w:val="23"/>
          <w:szCs w:val="23"/>
        </w:rPr>
        <w:t>Hence it is imperative that the individual / group of individuals / entities who wish to open a CBSE school have complete knowledge about the prerequisites to open the School.</w:t>
      </w:r>
    </w:p>
    <w:p w:rsidR="003F797A" w:rsidRPr="000E6DD9" w:rsidRDefault="003F797A" w:rsidP="00E921DA">
      <w:pPr>
        <w:pStyle w:val="NormalWeb"/>
        <w:shd w:val="clear" w:color="auto" w:fill="FFFFFF"/>
        <w:spacing w:before="240" w:beforeAutospacing="0" w:after="336" w:afterAutospacing="0"/>
        <w:rPr>
          <w:rFonts w:ascii="Roboto" w:hAnsi="Roboto"/>
          <w:sz w:val="23"/>
          <w:szCs w:val="23"/>
        </w:rPr>
      </w:pPr>
      <w:r w:rsidRPr="000E6DD9">
        <w:rPr>
          <w:rFonts w:ascii="Roboto" w:hAnsi="Roboto"/>
          <w:sz w:val="23"/>
          <w:szCs w:val="23"/>
        </w:rPr>
        <w:t>The link to the latest byelaws on affiliation to CBSE board can be reviewed at </w:t>
      </w:r>
      <w:hyperlink r:id="rId7" w:history="1">
        <w:r w:rsidRPr="000E6DD9">
          <w:rPr>
            <w:rStyle w:val="Hyperlink"/>
            <w:rFonts w:ascii="Roboto" w:hAnsi="Roboto"/>
            <w:color w:val="auto"/>
            <w:sz w:val="23"/>
            <w:szCs w:val="23"/>
            <w:u w:val="none"/>
          </w:rPr>
          <w:t>http://cbseaff.nic.in/cbse_aff/attachment/onlineservices/affiliation-Bye-Laws.pdf</w:t>
        </w:r>
      </w:hyperlink>
    </w:p>
    <w:p w:rsidR="003F797A" w:rsidRPr="000E6DD9" w:rsidRDefault="003F797A" w:rsidP="003F797A">
      <w:pPr>
        <w:pStyle w:val="NormalWeb"/>
        <w:shd w:val="clear" w:color="auto" w:fill="FFFFFF"/>
        <w:spacing w:before="240" w:beforeAutospacing="0" w:after="336" w:afterAutospacing="0"/>
        <w:jc w:val="both"/>
        <w:rPr>
          <w:rFonts w:ascii="Roboto" w:hAnsi="Roboto"/>
          <w:sz w:val="23"/>
          <w:szCs w:val="23"/>
        </w:rPr>
      </w:pPr>
      <w:r w:rsidRPr="000E6DD9">
        <w:rPr>
          <w:rFonts w:ascii="Roboto" w:hAnsi="Roboto"/>
          <w:sz w:val="23"/>
          <w:szCs w:val="23"/>
        </w:rPr>
        <w:t>It is also essential to have knowledge of basic requirements of land, infrastructure, site, academics, finances, management and other setup with proper norms. It is also necessary that the licenses, approvals, and other statutory requirements need to be fulfilled in every aspect.</w:t>
      </w:r>
    </w:p>
    <w:p w:rsidR="003F797A" w:rsidRPr="000E6DD9" w:rsidRDefault="003F797A" w:rsidP="003F797A">
      <w:pPr>
        <w:pStyle w:val="Heading3"/>
        <w:shd w:val="clear" w:color="auto" w:fill="FFFFFF"/>
        <w:spacing w:before="240" w:beforeAutospacing="0" w:after="144" w:afterAutospacing="0"/>
        <w:jc w:val="both"/>
        <w:rPr>
          <w:rFonts w:ascii="Roboto" w:hAnsi="Roboto"/>
          <w:sz w:val="24"/>
          <w:szCs w:val="24"/>
        </w:rPr>
      </w:pPr>
      <w:r w:rsidRPr="000E6DD9">
        <w:rPr>
          <w:rStyle w:val="Strong"/>
          <w:rFonts w:ascii="Roboto" w:hAnsi="Roboto"/>
          <w:b/>
          <w:bCs/>
          <w:sz w:val="24"/>
          <w:szCs w:val="24"/>
        </w:rPr>
        <w:t>Land requirement</w:t>
      </w:r>
    </w:p>
    <w:p w:rsidR="003F797A" w:rsidRPr="000E6DD9" w:rsidRDefault="003F797A" w:rsidP="003F797A">
      <w:pPr>
        <w:numPr>
          <w:ilvl w:val="0"/>
          <w:numId w:val="2"/>
        </w:numPr>
        <w:shd w:val="clear" w:color="auto" w:fill="FFFFFF"/>
        <w:spacing w:before="100" w:beforeAutospacing="1" w:after="100" w:afterAutospacing="1" w:line="240" w:lineRule="auto"/>
        <w:ind w:left="0"/>
        <w:jc w:val="both"/>
        <w:rPr>
          <w:rFonts w:ascii="Roboto" w:hAnsi="Roboto"/>
          <w:sz w:val="23"/>
          <w:szCs w:val="23"/>
        </w:rPr>
      </w:pPr>
      <w:r w:rsidRPr="000E6DD9">
        <w:rPr>
          <w:rFonts w:ascii="Roboto" w:hAnsi="Roboto"/>
          <w:sz w:val="23"/>
          <w:szCs w:val="23"/>
        </w:rPr>
        <w:t>A minimum of 2 acres of land in 2 tier cities</w:t>
      </w:r>
    </w:p>
    <w:p w:rsidR="003F797A" w:rsidRPr="000E6DD9" w:rsidRDefault="003F797A" w:rsidP="003F797A">
      <w:pPr>
        <w:numPr>
          <w:ilvl w:val="0"/>
          <w:numId w:val="2"/>
        </w:numPr>
        <w:shd w:val="clear" w:color="auto" w:fill="FFFFFF"/>
        <w:spacing w:before="100" w:beforeAutospacing="1" w:after="100" w:afterAutospacing="1" w:line="240" w:lineRule="auto"/>
        <w:ind w:left="0"/>
        <w:jc w:val="both"/>
        <w:rPr>
          <w:rFonts w:ascii="Roboto" w:hAnsi="Roboto"/>
          <w:sz w:val="23"/>
          <w:szCs w:val="23"/>
        </w:rPr>
      </w:pPr>
      <w:r w:rsidRPr="000E6DD9">
        <w:rPr>
          <w:rFonts w:ascii="Roboto" w:hAnsi="Roboto"/>
          <w:sz w:val="23"/>
          <w:szCs w:val="23"/>
        </w:rPr>
        <w:t>A minimum of 1 acre land in major cities.</w:t>
      </w:r>
    </w:p>
    <w:p w:rsidR="003F797A" w:rsidRPr="000E6DD9" w:rsidRDefault="003F797A" w:rsidP="003F797A">
      <w:pPr>
        <w:numPr>
          <w:ilvl w:val="0"/>
          <w:numId w:val="2"/>
        </w:numPr>
        <w:shd w:val="clear" w:color="auto" w:fill="FFFFFF"/>
        <w:spacing w:before="100" w:beforeAutospacing="1" w:after="100" w:afterAutospacing="1" w:line="240" w:lineRule="auto"/>
        <w:ind w:left="0"/>
        <w:jc w:val="both"/>
        <w:rPr>
          <w:rFonts w:ascii="Roboto" w:hAnsi="Roboto"/>
          <w:sz w:val="23"/>
          <w:szCs w:val="23"/>
        </w:rPr>
      </w:pPr>
      <w:r w:rsidRPr="000E6DD9">
        <w:rPr>
          <w:rFonts w:ascii="Roboto" w:hAnsi="Roboto"/>
          <w:sz w:val="23"/>
          <w:szCs w:val="23"/>
        </w:rPr>
        <w:t>There is a further relaxation to various cities / regions as described in Appendix V of the latest CBSE affiliation byelaws.</w:t>
      </w:r>
    </w:p>
    <w:p w:rsidR="003F797A" w:rsidRPr="000E6DD9" w:rsidRDefault="003F797A" w:rsidP="003F797A">
      <w:pPr>
        <w:pStyle w:val="Heading3"/>
        <w:shd w:val="clear" w:color="auto" w:fill="FFFFFF"/>
        <w:spacing w:before="240" w:beforeAutospacing="0" w:after="144" w:afterAutospacing="0"/>
        <w:jc w:val="both"/>
        <w:rPr>
          <w:rFonts w:ascii="Roboto" w:hAnsi="Roboto"/>
          <w:sz w:val="24"/>
          <w:szCs w:val="24"/>
        </w:rPr>
      </w:pPr>
      <w:r w:rsidRPr="000E6DD9">
        <w:rPr>
          <w:rStyle w:val="Strong"/>
          <w:rFonts w:ascii="Roboto" w:hAnsi="Roboto"/>
          <w:b/>
          <w:bCs/>
          <w:sz w:val="24"/>
          <w:szCs w:val="24"/>
        </w:rPr>
        <w:t>Capital Requirement</w:t>
      </w:r>
    </w:p>
    <w:p w:rsidR="003F797A" w:rsidRPr="000E6DD9" w:rsidRDefault="003F797A" w:rsidP="003F797A">
      <w:pPr>
        <w:pStyle w:val="NormalWeb"/>
        <w:shd w:val="clear" w:color="auto" w:fill="FFFFFF"/>
        <w:spacing w:before="240" w:beforeAutospacing="0" w:after="336" w:afterAutospacing="0"/>
        <w:jc w:val="both"/>
        <w:rPr>
          <w:rFonts w:ascii="Roboto" w:hAnsi="Roboto"/>
          <w:sz w:val="23"/>
          <w:szCs w:val="23"/>
        </w:rPr>
      </w:pPr>
      <w:r w:rsidRPr="000E6DD9">
        <w:rPr>
          <w:rFonts w:ascii="Roboto" w:hAnsi="Roboto"/>
          <w:sz w:val="23"/>
          <w:szCs w:val="23"/>
        </w:rPr>
        <w:t xml:space="preserve">Apart from the mandatory amount of land there is a requirement of at least INR 8 – 10 </w:t>
      </w:r>
      <w:proofErr w:type="spellStart"/>
      <w:r w:rsidRPr="000E6DD9">
        <w:rPr>
          <w:rFonts w:ascii="Roboto" w:hAnsi="Roboto"/>
          <w:sz w:val="23"/>
          <w:szCs w:val="23"/>
        </w:rPr>
        <w:t>Crores</w:t>
      </w:r>
      <w:proofErr w:type="spellEnd"/>
      <w:r w:rsidRPr="000E6DD9">
        <w:rPr>
          <w:rFonts w:ascii="Roboto" w:hAnsi="Roboto"/>
          <w:sz w:val="23"/>
          <w:szCs w:val="23"/>
        </w:rPr>
        <w:t xml:space="preserve"> of investment in the first phase of set-up*</w:t>
      </w:r>
    </w:p>
    <w:p w:rsidR="003F797A" w:rsidRPr="000E6DD9" w:rsidRDefault="003F797A" w:rsidP="003F797A">
      <w:pPr>
        <w:pStyle w:val="NormalWeb"/>
        <w:shd w:val="clear" w:color="auto" w:fill="FFFFFF"/>
        <w:spacing w:before="240" w:beforeAutospacing="0" w:after="336" w:afterAutospacing="0"/>
        <w:jc w:val="both"/>
        <w:rPr>
          <w:rFonts w:ascii="Roboto" w:hAnsi="Roboto"/>
          <w:sz w:val="23"/>
          <w:szCs w:val="23"/>
        </w:rPr>
      </w:pPr>
      <w:r w:rsidRPr="000E6DD9">
        <w:rPr>
          <w:rStyle w:val="Strong"/>
          <w:rFonts w:ascii="Roboto" w:hAnsi="Roboto"/>
          <w:sz w:val="23"/>
          <w:szCs w:val="23"/>
        </w:rPr>
        <w:t>*</w:t>
      </w:r>
      <w:r w:rsidRPr="000E6DD9">
        <w:rPr>
          <w:rFonts w:ascii="Roboto" w:hAnsi="Roboto"/>
          <w:sz w:val="23"/>
          <w:szCs w:val="23"/>
        </w:rPr>
        <w:t>The figure is just an indicative figure and will vary depending upon the City / Scale of construction / type of school etc.</w:t>
      </w:r>
    </w:p>
    <w:p w:rsidR="003F797A" w:rsidRPr="000E6DD9" w:rsidRDefault="003F797A" w:rsidP="003F797A">
      <w:pPr>
        <w:pStyle w:val="NormalWeb"/>
        <w:shd w:val="clear" w:color="auto" w:fill="FFFFFF"/>
        <w:spacing w:before="240" w:beforeAutospacing="0" w:after="336" w:afterAutospacing="0"/>
        <w:jc w:val="both"/>
        <w:rPr>
          <w:rFonts w:ascii="Roboto" w:hAnsi="Roboto"/>
          <w:sz w:val="23"/>
          <w:szCs w:val="23"/>
        </w:rPr>
      </w:pPr>
      <w:r w:rsidRPr="000E6DD9">
        <w:rPr>
          <w:rStyle w:val="Strong"/>
          <w:rFonts w:ascii="Roboto" w:hAnsi="Roboto"/>
          <w:sz w:val="23"/>
          <w:szCs w:val="23"/>
        </w:rPr>
        <w:t>*</w:t>
      </w:r>
      <w:r w:rsidRPr="000E6DD9">
        <w:rPr>
          <w:rFonts w:ascii="Roboto" w:hAnsi="Roboto"/>
          <w:sz w:val="23"/>
          <w:szCs w:val="23"/>
        </w:rPr>
        <w:t>The construction is generally done in 3 or 4 phases depending upon the financial wherewithal / demand – supply scenario.</w:t>
      </w:r>
    </w:p>
    <w:p w:rsidR="003F797A" w:rsidRPr="000E6DD9" w:rsidRDefault="003F797A" w:rsidP="003F797A">
      <w:pPr>
        <w:pStyle w:val="NormalWeb"/>
        <w:shd w:val="clear" w:color="auto" w:fill="FFFFFF"/>
        <w:spacing w:before="240" w:beforeAutospacing="0" w:after="336" w:afterAutospacing="0"/>
        <w:jc w:val="both"/>
        <w:rPr>
          <w:rFonts w:ascii="Roboto" w:hAnsi="Roboto"/>
          <w:sz w:val="23"/>
          <w:szCs w:val="23"/>
        </w:rPr>
      </w:pPr>
      <w:r w:rsidRPr="000E6DD9">
        <w:rPr>
          <w:rFonts w:ascii="Roboto" w:hAnsi="Roboto"/>
          <w:sz w:val="23"/>
          <w:szCs w:val="23"/>
        </w:rPr>
        <w:lastRenderedPageBreak/>
        <w:t>There is an ongoing requirement of capital to be infused into the project on an ongoing basis thereafter. This has to be pumped in through internal accruals if sufficient has been generated or further pumping in of funds externally depending upon the success of the School.</w:t>
      </w:r>
    </w:p>
    <w:p w:rsidR="003F797A" w:rsidRPr="000E6DD9" w:rsidRDefault="003F797A" w:rsidP="003F797A">
      <w:pPr>
        <w:pStyle w:val="Heading3"/>
        <w:shd w:val="clear" w:color="auto" w:fill="FFFFFF"/>
        <w:spacing w:before="240" w:beforeAutospacing="0" w:after="144" w:afterAutospacing="0"/>
        <w:jc w:val="both"/>
        <w:rPr>
          <w:rFonts w:ascii="Roboto" w:hAnsi="Roboto"/>
          <w:sz w:val="24"/>
          <w:szCs w:val="24"/>
        </w:rPr>
      </w:pPr>
      <w:r w:rsidRPr="000E6DD9">
        <w:rPr>
          <w:rStyle w:val="Strong"/>
          <w:rFonts w:ascii="Roboto" w:hAnsi="Roboto"/>
          <w:b/>
          <w:bCs/>
          <w:sz w:val="24"/>
          <w:szCs w:val="24"/>
        </w:rPr>
        <w:t>Registration</w:t>
      </w:r>
    </w:p>
    <w:p w:rsidR="003F797A" w:rsidRPr="000E6DD9" w:rsidRDefault="003F797A" w:rsidP="003F797A">
      <w:pPr>
        <w:pStyle w:val="NormalWeb"/>
        <w:shd w:val="clear" w:color="auto" w:fill="FFFFFF"/>
        <w:spacing w:before="240" w:beforeAutospacing="0" w:after="336" w:afterAutospacing="0"/>
        <w:jc w:val="both"/>
        <w:rPr>
          <w:rFonts w:ascii="Roboto" w:hAnsi="Roboto"/>
          <w:sz w:val="23"/>
          <w:szCs w:val="23"/>
        </w:rPr>
      </w:pPr>
      <w:r w:rsidRPr="000E6DD9">
        <w:rPr>
          <w:rFonts w:ascii="Roboto" w:hAnsi="Roboto"/>
          <w:sz w:val="23"/>
          <w:szCs w:val="23"/>
        </w:rPr>
        <w:t xml:space="preserve">Registration of the school committee under a Trust / Society / Section 8 Company is mandatory. Once registered the Trust / Society / Section 8 Company can either buy a land or take the land on long lease </w:t>
      </w:r>
      <w:proofErr w:type="spellStart"/>
      <w:r w:rsidRPr="000E6DD9">
        <w:rPr>
          <w:rFonts w:ascii="Roboto" w:hAnsi="Roboto"/>
          <w:sz w:val="23"/>
          <w:szCs w:val="23"/>
        </w:rPr>
        <w:t>i.e</w:t>
      </w:r>
      <w:proofErr w:type="spellEnd"/>
      <w:r w:rsidRPr="000E6DD9">
        <w:rPr>
          <w:rFonts w:ascii="Roboto" w:hAnsi="Roboto"/>
          <w:sz w:val="23"/>
          <w:szCs w:val="23"/>
        </w:rPr>
        <w:t xml:space="preserve"> a minimum of 15 consecutive years. If the required land is already owned it has to be either in the name of the Trust / Society or Section 8 Company.</w:t>
      </w:r>
    </w:p>
    <w:p w:rsidR="000A5568" w:rsidRDefault="000A5568" w:rsidP="000E6DD9">
      <w:pPr>
        <w:shd w:val="clear" w:color="auto" w:fill="FFFFFF"/>
        <w:spacing w:before="240" w:after="144" w:line="240" w:lineRule="auto"/>
        <w:jc w:val="both"/>
        <w:outlineLvl w:val="1"/>
        <w:rPr>
          <w:rFonts w:ascii="Roboto" w:eastAsia="Times New Roman" w:hAnsi="Roboto" w:cs="Times New Roman"/>
          <w:b/>
          <w:bCs/>
          <w:sz w:val="48"/>
          <w:u w:val="single"/>
        </w:rPr>
      </w:pPr>
      <w:r w:rsidRPr="000E6DD9">
        <w:rPr>
          <w:rFonts w:ascii="Roboto" w:eastAsia="Times New Roman" w:hAnsi="Roboto" w:cs="Times New Roman"/>
          <w:b/>
          <w:bCs/>
          <w:sz w:val="48"/>
          <w:u w:val="single"/>
        </w:rPr>
        <w:t xml:space="preserve">ICSE affiliation </w:t>
      </w:r>
    </w:p>
    <w:p w:rsidR="007273CD" w:rsidRDefault="007273CD" w:rsidP="007273CD">
      <w:hyperlink r:id="rId8" w:history="1">
        <w:r>
          <w:rPr>
            <w:rStyle w:val="Hyperlink"/>
          </w:rPr>
          <w:t>https://credenceinternational.org/2019/08/21/how-to-start-a-cbse-icse-igcse-ib-school-in-india/</w:t>
        </w:r>
      </w:hyperlink>
    </w:p>
    <w:p w:rsidR="007273CD" w:rsidRDefault="007273CD" w:rsidP="000E6DD9">
      <w:pPr>
        <w:shd w:val="clear" w:color="auto" w:fill="FFFFFF"/>
        <w:spacing w:before="240" w:after="144" w:line="240" w:lineRule="auto"/>
        <w:jc w:val="both"/>
        <w:outlineLvl w:val="1"/>
        <w:rPr>
          <w:rFonts w:ascii="Roboto" w:eastAsia="Times New Roman" w:hAnsi="Roboto" w:cs="Times New Roman"/>
          <w:b/>
          <w:bCs/>
          <w:sz w:val="48"/>
          <w:u w:val="single"/>
        </w:rPr>
      </w:pPr>
      <w:hyperlink r:id="rId9" w:history="1">
        <w:r>
          <w:rPr>
            <w:rStyle w:val="Hyperlink"/>
          </w:rPr>
          <w:t>https://www.shemford.com/blog/norms-for-icse-school-affiliation/</w:t>
        </w:r>
      </w:hyperlink>
    </w:p>
    <w:p w:rsidR="000A5568" w:rsidRPr="000E6DD9" w:rsidRDefault="000A5568" w:rsidP="000A5568">
      <w:pPr>
        <w:shd w:val="clear" w:color="auto" w:fill="FFFFFF"/>
        <w:spacing w:before="240" w:after="336" w:line="240" w:lineRule="auto"/>
        <w:jc w:val="both"/>
        <w:rPr>
          <w:rFonts w:ascii="Roboto" w:eastAsia="Times New Roman" w:hAnsi="Roboto" w:cs="Times New Roman"/>
          <w:sz w:val="23"/>
          <w:szCs w:val="23"/>
        </w:rPr>
      </w:pPr>
      <w:r w:rsidRPr="000E6DD9">
        <w:rPr>
          <w:rFonts w:ascii="Roboto" w:eastAsia="Times New Roman" w:hAnsi="Roboto" w:cs="Times New Roman"/>
          <w:sz w:val="23"/>
          <w:szCs w:val="23"/>
        </w:rPr>
        <w:t xml:space="preserve">Starting an ICSE school in India requires affiliation from CICSE (Central Council of Indian School Certificate Examination) / ICSE Board. The quality of education in India in the last few decades has been improving drastically and in this age of Globalization a curriculum </w:t>
      </w:r>
      <w:proofErr w:type="spellStart"/>
      <w:r w:rsidRPr="000E6DD9">
        <w:rPr>
          <w:rFonts w:ascii="Roboto" w:eastAsia="Times New Roman" w:hAnsi="Roboto" w:cs="Times New Roman"/>
          <w:sz w:val="23"/>
          <w:szCs w:val="23"/>
        </w:rPr>
        <w:t>modelled</w:t>
      </w:r>
      <w:proofErr w:type="spellEnd"/>
      <w:r w:rsidRPr="000E6DD9">
        <w:rPr>
          <w:rFonts w:ascii="Roboto" w:eastAsia="Times New Roman" w:hAnsi="Roboto" w:cs="Times New Roman"/>
          <w:sz w:val="23"/>
          <w:szCs w:val="23"/>
        </w:rPr>
        <w:t xml:space="preserve"> on global pedagogical standards has a lot of demand. CICSE (Central Council of Indian School Certificate Examination) or commonly known as the ICSE Board is the only board of Indian origin to enjoy international recognition. The </w:t>
      </w:r>
      <w:proofErr w:type="gramStart"/>
      <w:r w:rsidRPr="000E6DD9">
        <w:rPr>
          <w:rFonts w:ascii="Roboto" w:eastAsia="Times New Roman" w:hAnsi="Roboto" w:cs="Times New Roman"/>
          <w:sz w:val="23"/>
          <w:szCs w:val="23"/>
        </w:rPr>
        <w:t>measure of learning outcomes when evaluated are</w:t>
      </w:r>
      <w:proofErr w:type="gramEnd"/>
      <w:r w:rsidRPr="000E6DD9">
        <w:rPr>
          <w:rFonts w:ascii="Roboto" w:eastAsia="Times New Roman" w:hAnsi="Roboto" w:cs="Times New Roman"/>
          <w:sz w:val="23"/>
          <w:szCs w:val="23"/>
        </w:rPr>
        <w:t xml:space="preserve"> considered at par with international assessment.</w:t>
      </w:r>
    </w:p>
    <w:p w:rsidR="000A5568" w:rsidRPr="000E6DD9" w:rsidRDefault="000A5568" w:rsidP="000A5568">
      <w:pPr>
        <w:shd w:val="clear" w:color="auto" w:fill="FFFFFF"/>
        <w:spacing w:before="240" w:after="336" w:line="240" w:lineRule="auto"/>
        <w:jc w:val="both"/>
        <w:rPr>
          <w:rFonts w:ascii="Roboto" w:eastAsia="Times New Roman" w:hAnsi="Roboto" w:cs="Times New Roman"/>
          <w:sz w:val="23"/>
          <w:szCs w:val="23"/>
        </w:rPr>
      </w:pPr>
      <w:r w:rsidRPr="000E6DD9">
        <w:rPr>
          <w:rFonts w:ascii="Roboto" w:eastAsia="Times New Roman" w:hAnsi="Roboto" w:cs="Times New Roman"/>
          <w:sz w:val="23"/>
          <w:szCs w:val="23"/>
        </w:rPr>
        <w:t>The number of ICSE affiliated Schools in India is very less when compared to the more popular CBSE board, primarily because of the fact that ICSE Schools have to maintain very high academic standards to sustain their affiliation.</w:t>
      </w:r>
    </w:p>
    <w:p w:rsidR="000A5568" w:rsidRPr="000E6DD9" w:rsidRDefault="000A5568" w:rsidP="000A5568">
      <w:pPr>
        <w:shd w:val="clear" w:color="auto" w:fill="FFFFFF"/>
        <w:spacing w:before="240" w:after="144" w:line="240" w:lineRule="auto"/>
        <w:jc w:val="both"/>
        <w:outlineLvl w:val="2"/>
        <w:rPr>
          <w:rFonts w:ascii="Roboto" w:eastAsia="Times New Roman" w:hAnsi="Roboto" w:cs="Times New Roman"/>
          <w:b/>
          <w:bCs/>
          <w:sz w:val="24"/>
          <w:szCs w:val="24"/>
        </w:rPr>
      </w:pPr>
      <w:r w:rsidRPr="000E6DD9">
        <w:rPr>
          <w:rFonts w:ascii="Roboto" w:eastAsia="Times New Roman" w:hAnsi="Roboto" w:cs="Times New Roman"/>
          <w:b/>
          <w:bCs/>
          <w:sz w:val="24"/>
        </w:rPr>
        <w:t>Land requirement</w:t>
      </w:r>
    </w:p>
    <w:p w:rsidR="000A5568" w:rsidRPr="000E6DD9" w:rsidRDefault="000A5568" w:rsidP="000A5568">
      <w:pPr>
        <w:numPr>
          <w:ilvl w:val="0"/>
          <w:numId w:val="3"/>
        </w:numPr>
        <w:shd w:val="clear" w:color="auto" w:fill="FFFFFF"/>
        <w:spacing w:before="100" w:beforeAutospacing="1" w:after="100" w:afterAutospacing="1" w:line="240" w:lineRule="auto"/>
        <w:ind w:left="0"/>
        <w:jc w:val="both"/>
        <w:rPr>
          <w:rFonts w:ascii="Roboto" w:eastAsia="Times New Roman" w:hAnsi="Roboto" w:cs="Times New Roman"/>
          <w:sz w:val="23"/>
          <w:szCs w:val="23"/>
        </w:rPr>
      </w:pPr>
      <w:r w:rsidRPr="000E6DD9">
        <w:rPr>
          <w:rFonts w:ascii="Roboto" w:eastAsia="Times New Roman" w:hAnsi="Roboto" w:cs="Times New Roman"/>
          <w:sz w:val="23"/>
          <w:szCs w:val="23"/>
        </w:rPr>
        <w:t>A minimum of 0.5 acres of land in any city. This would include the open land and the school building</w:t>
      </w:r>
    </w:p>
    <w:p w:rsidR="000A5568" w:rsidRPr="000E6DD9" w:rsidRDefault="000A5568" w:rsidP="000A5568">
      <w:pPr>
        <w:numPr>
          <w:ilvl w:val="0"/>
          <w:numId w:val="3"/>
        </w:numPr>
        <w:shd w:val="clear" w:color="auto" w:fill="FFFFFF"/>
        <w:spacing w:before="100" w:beforeAutospacing="1" w:after="100" w:afterAutospacing="1" w:line="240" w:lineRule="auto"/>
        <w:ind w:left="0"/>
        <w:jc w:val="both"/>
        <w:rPr>
          <w:rFonts w:ascii="Roboto" w:eastAsia="Times New Roman" w:hAnsi="Roboto" w:cs="Times New Roman"/>
          <w:sz w:val="23"/>
          <w:szCs w:val="23"/>
        </w:rPr>
      </w:pPr>
      <w:r w:rsidRPr="000E6DD9">
        <w:rPr>
          <w:rFonts w:ascii="Roboto" w:eastAsia="Times New Roman" w:hAnsi="Roboto" w:cs="Times New Roman"/>
          <w:sz w:val="23"/>
          <w:szCs w:val="23"/>
        </w:rPr>
        <w:t>The relevant ICSE School which is applying for affiliation needs to fill in a form called as Land Certificate https://www.cisce.org/pdf/CISCE_LAND_CERTIFICATE.pdf</w:t>
      </w:r>
    </w:p>
    <w:p w:rsidR="000A5568" w:rsidRPr="000E6DD9" w:rsidRDefault="000A5568" w:rsidP="000A5568">
      <w:pPr>
        <w:shd w:val="clear" w:color="auto" w:fill="FFFFFF"/>
        <w:spacing w:before="240" w:after="144" w:line="240" w:lineRule="auto"/>
        <w:jc w:val="both"/>
        <w:outlineLvl w:val="2"/>
        <w:rPr>
          <w:rFonts w:ascii="Roboto" w:eastAsia="Times New Roman" w:hAnsi="Roboto" w:cs="Times New Roman"/>
          <w:b/>
          <w:bCs/>
          <w:sz w:val="24"/>
          <w:szCs w:val="24"/>
        </w:rPr>
      </w:pPr>
      <w:r w:rsidRPr="000E6DD9">
        <w:rPr>
          <w:rFonts w:ascii="Roboto" w:eastAsia="Times New Roman" w:hAnsi="Roboto" w:cs="Times New Roman"/>
          <w:b/>
          <w:bCs/>
          <w:sz w:val="24"/>
        </w:rPr>
        <w:t>Capital Requirement</w:t>
      </w:r>
    </w:p>
    <w:p w:rsidR="000A5568" w:rsidRPr="000E6DD9" w:rsidRDefault="000A5568" w:rsidP="000A5568">
      <w:pPr>
        <w:shd w:val="clear" w:color="auto" w:fill="FFFFFF"/>
        <w:spacing w:before="240" w:after="336" w:line="240" w:lineRule="auto"/>
        <w:jc w:val="both"/>
        <w:rPr>
          <w:rFonts w:ascii="Roboto" w:eastAsia="Times New Roman" w:hAnsi="Roboto" w:cs="Times New Roman"/>
          <w:sz w:val="23"/>
          <w:szCs w:val="23"/>
        </w:rPr>
      </w:pPr>
      <w:r w:rsidRPr="000E6DD9">
        <w:rPr>
          <w:rFonts w:ascii="Roboto" w:eastAsia="Times New Roman" w:hAnsi="Roboto" w:cs="Times New Roman"/>
          <w:sz w:val="23"/>
          <w:szCs w:val="23"/>
        </w:rPr>
        <w:t xml:space="preserve">Apart from the mandatory amount of land there is a requirement of at least INR 8 – 10 </w:t>
      </w:r>
      <w:proofErr w:type="spellStart"/>
      <w:r w:rsidRPr="000E6DD9">
        <w:rPr>
          <w:rFonts w:ascii="Roboto" w:eastAsia="Times New Roman" w:hAnsi="Roboto" w:cs="Times New Roman"/>
          <w:sz w:val="23"/>
          <w:szCs w:val="23"/>
        </w:rPr>
        <w:t>Crores</w:t>
      </w:r>
      <w:proofErr w:type="spellEnd"/>
      <w:r w:rsidRPr="000E6DD9">
        <w:rPr>
          <w:rFonts w:ascii="Roboto" w:eastAsia="Times New Roman" w:hAnsi="Roboto" w:cs="Times New Roman"/>
          <w:sz w:val="23"/>
          <w:szCs w:val="23"/>
        </w:rPr>
        <w:t xml:space="preserve"> of investment in the first phase of set-up</w:t>
      </w:r>
      <w:r w:rsidRPr="000E6DD9">
        <w:rPr>
          <w:rFonts w:ascii="Roboto" w:eastAsia="Times New Roman" w:hAnsi="Roboto" w:cs="Times New Roman"/>
          <w:b/>
          <w:bCs/>
          <w:sz w:val="23"/>
        </w:rPr>
        <w:t>*</w:t>
      </w:r>
    </w:p>
    <w:p w:rsidR="000A5568" w:rsidRPr="000E6DD9" w:rsidRDefault="000A5568" w:rsidP="000A5568">
      <w:pPr>
        <w:shd w:val="clear" w:color="auto" w:fill="FFFFFF"/>
        <w:spacing w:before="240" w:after="336" w:line="240" w:lineRule="auto"/>
        <w:jc w:val="both"/>
        <w:rPr>
          <w:rFonts w:ascii="Roboto" w:eastAsia="Times New Roman" w:hAnsi="Roboto" w:cs="Times New Roman"/>
          <w:sz w:val="23"/>
          <w:szCs w:val="23"/>
        </w:rPr>
      </w:pPr>
      <w:r w:rsidRPr="000E6DD9">
        <w:rPr>
          <w:rFonts w:ascii="Roboto" w:eastAsia="Times New Roman" w:hAnsi="Roboto" w:cs="Times New Roman"/>
          <w:b/>
          <w:bCs/>
          <w:sz w:val="23"/>
        </w:rPr>
        <w:t>*</w:t>
      </w:r>
      <w:r w:rsidRPr="000E6DD9">
        <w:rPr>
          <w:rFonts w:ascii="Roboto" w:eastAsia="Times New Roman" w:hAnsi="Roboto" w:cs="Times New Roman"/>
          <w:sz w:val="23"/>
          <w:szCs w:val="23"/>
        </w:rPr>
        <w:t>The figure is just an indicative figure and will vary depending upon the City / Scale of construction / type of school etc.</w:t>
      </w:r>
    </w:p>
    <w:p w:rsidR="000A5568" w:rsidRPr="000E6DD9" w:rsidRDefault="000A5568" w:rsidP="000A5568">
      <w:pPr>
        <w:shd w:val="clear" w:color="auto" w:fill="FFFFFF"/>
        <w:spacing w:before="240" w:after="336" w:line="240" w:lineRule="auto"/>
        <w:jc w:val="both"/>
        <w:rPr>
          <w:rFonts w:ascii="Roboto" w:eastAsia="Times New Roman" w:hAnsi="Roboto" w:cs="Times New Roman"/>
          <w:sz w:val="23"/>
          <w:szCs w:val="23"/>
        </w:rPr>
      </w:pPr>
      <w:r w:rsidRPr="000E6DD9">
        <w:rPr>
          <w:rFonts w:ascii="Roboto" w:eastAsia="Times New Roman" w:hAnsi="Roboto" w:cs="Times New Roman"/>
          <w:b/>
          <w:bCs/>
          <w:sz w:val="23"/>
        </w:rPr>
        <w:t>*</w:t>
      </w:r>
      <w:r w:rsidRPr="000E6DD9">
        <w:rPr>
          <w:rFonts w:ascii="Roboto" w:eastAsia="Times New Roman" w:hAnsi="Roboto" w:cs="Times New Roman"/>
          <w:sz w:val="23"/>
          <w:szCs w:val="23"/>
        </w:rPr>
        <w:t> The construction is generally done in 3 or 4 phases depending upon the financial wherewithal / demand – supply scenario.</w:t>
      </w:r>
    </w:p>
    <w:p w:rsidR="000A5568" w:rsidRPr="000E6DD9" w:rsidRDefault="000A5568" w:rsidP="000A5568">
      <w:pPr>
        <w:shd w:val="clear" w:color="auto" w:fill="FFFFFF"/>
        <w:spacing w:before="240" w:after="336" w:line="240" w:lineRule="auto"/>
        <w:jc w:val="both"/>
        <w:rPr>
          <w:rFonts w:ascii="Roboto" w:eastAsia="Times New Roman" w:hAnsi="Roboto" w:cs="Times New Roman"/>
          <w:sz w:val="23"/>
          <w:szCs w:val="23"/>
        </w:rPr>
      </w:pPr>
      <w:r w:rsidRPr="000E6DD9">
        <w:rPr>
          <w:rFonts w:ascii="Roboto" w:eastAsia="Times New Roman" w:hAnsi="Roboto" w:cs="Times New Roman"/>
          <w:sz w:val="23"/>
          <w:szCs w:val="23"/>
        </w:rPr>
        <w:lastRenderedPageBreak/>
        <w:t>There is an ongoing requirement of capital to be infused into the project on an ongoing basis thereafter. This has to be pumped in through internal accruals if sufficient has been generated or further pumping in of funds externally depending upon the success of the School.</w:t>
      </w:r>
    </w:p>
    <w:p w:rsidR="000A5568" w:rsidRPr="000E6DD9" w:rsidRDefault="000A5568" w:rsidP="000A5568">
      <w:pPr>
        <w:shd w:val="clear" w:color="auto" w:fill="FFFFFF"/>
        <w:spacing w:before="240" w:after="144" w:line="240" w:lineRule="auto"/>
        <w:jc w:val="both"/>
        <w:outlineLvl w:val="2"/>
        <w:rPr>
          <w:rFonts w:ascii="Roboto" w:eastAsia="Times New Roman" w:hAnsi="Roboto" w:cs="Times New Roman"/>
          <w:b/>
          <w:bCs/>
          <w:sz w:val="24"/>
          <w:szCs w:val="24"/>
        </w:rPr>
      </w:pPr>
      <w:r w:rsidRPr="000E6DD9">
        <w:rPr>
          <w:rFonts w:ascii="Roboto" w:eastAsia="Times New Roman" w:hAnsi="Roboto" w:cs="Times New Roman"/>
          <w:b/>
          <w:bCs/>
          <w:sz w:val="24"/>
        </w:rPr>
        <w:t>Registration</w:t>
      </w:r>
    </w:p>
    <w:p w:rsidR="000A5568" w:rsidRPr="000E6DD9" w:rsidRDefault="000A5568" w:rsidP="000A5568">
      <w:pPr>
        <w:shd w:val="clear" w:color="auto" w:fill="FFFFFF"/>
        <w:spacing w:before="240" w:after="336" w:line="240" w:lineRule="auto"/>
        <w:jc w:val="both"/>
        <w:rPr>
          <w:rFonts w:ascii="Roboto" w:eastAsia="Times New Roman" w:hAnsi="Roboto" w:cs="Times New Roman"/>
          <w:sz w:val="23"/>
          <w:szCs w:val="23"/>
        </w:rPr>
      </w:pPr>
      <w:r w:rsidRPr="000E6DD9">
        <w:rPr>
          <w:rFonts w:ascii="Roboto" w:eastAsia="Times New Roman" w:hAnsi="Roboto" w:cs="Times New Roman"/>
          <w:sz w:val="23"/>
          <w:szCs w:val="23"/>
        </w:rPr>
        <w:t xml:space="preserve">Registration of the school committee under a Trust / Society / Section 8 Company is mandatory. Once registered the Trust / Society / Section 8 Company can either buy a land or take the land on long lease </w:t>
      </w:r>
      <w:proofErr w:type="spellStart"/>
      <w:r w:rsidRPr="000E6DD9">
        <w:rPr>
          <w:rFonts w:ascii="Roboto" w:eastAsia="Times New Roman" w:hAnsi="Roboto" w:cs="Times New Roman"/>
          <w:sz w:val="23"/>
          <w:szCs w:val="23"/>
        </w:rPr>
        <w:t>i.e</w:t>
      </w:r>
      <w:proofErr w:type="spellEnd"/>
      <w:r w:rsidRPr="000E6DD9">
        <w:rPr>
          <w:rFonts w:ascii="Roboto" w:eastAsia="Times New Roman" w:hAnsi="Roboto" w:cs="Times New Roman"/>
          <w:sz w:val="23"/>
          <w:szCs w:val="23"/>
        </w:rPr>
        <w:t xml:space="preserve"> a minimum of 15 consecutive years. If the required land is already owned it has to be either in the name of the Trust / Society or Section 8 Company.</w:t>
      </w:r>
    </w:p>
    <w:p w:rsidR="000A5568" w:rsidRPr="000E6DD9" w:rsidRDefault="000A5568" w:rsidP="000A5568">
      <w:pPr>
        <w:shd w:val="clear" w:color="auto" w:fill="FFFFFF"/>
        <w:spacing w:before="240" w:after="336" w:line="240" w:lineRule="auto"/>
        <w:jc w:val="both"/>
        <w:rPr>
          <w:rFonts w:ascii="Roboto" w:eastAsia="Times New Roman" w:hAnsi="Roboto" w:cs="Times New Roman"/>
          <w:sz w:val="23"/>
          <w:szCs w:val="23"/>
        </w:rPr>
      </w:pPr>
      <w:r w:rsidRPr="000E6DD9">
        <w:rPr>
          <w:rFonts w:ascii="Roboto" w:eastAsia="Times New Roman" w:hAnsi="Roboto" w:cs="Times New Roman"/>
          <w:sz w:val="23"/>
          <w:szCs w:val="23"/>
        </w:rPr>
        <w:t>All Schools seeking ICSE affiliation need to go through the website </w:t>
      </w:r>
      <w:hyperlink r:id="rId10" w:history="1">
        <w:r w:rsidRPr="000E6DD9">
          <w:rPr>
            <w:rFonts w:ascii="Roboto" w:eastAsia="Times New Roman" w:hAnsi="Roboto" w:cs="Times New Roman"/>
            <w:b/>
            <w:bCs/>
            <w:sz w:val="23"/>
            <w:u w:val="single"/>
          </w:rPr>
          <w:t>www.cicse.org</w:t>
        </w:r>
      </w:hyperlink>
      <w:r w:rsidRPr="000E6DD9">
        <w:rPr>
          <w:rFonts w:ascii="Roboto" w:eastAsia="Times New Roman" w:hAnsi="Roboto" w:cs="Times New Roman"/>
          <w:b/>
          <w:bCs/>
          <w:sz w:val="23"/>
        </w:rPr>
        <w:t> </w:t>
      </w:r>
      <w:r w:rsidRPr="000E6DD9">
        <w:rPr>
          <w:rFonts w:ascii="Roboto" w:eastAsia="Times New Roman" w:hAnsi="Roboto" w:cs="Times New Roman"/>
          <w:sz w:val="23"/>
          <w:szCs w:val="23"/>
        </w:rPr>
        <w:t>and specifically read the CICSE rules for affiliation.</w:t>
      </w:r>
    </w:p>
    <w:p w:rsidR="00EF178B" w:rsidRPr="000E6DD9" w:rsidRDefault="00EF178B" w:rsidP="00F841DF">
      <w:pPr>
        <w:shd w:val="clear" w:color="auto" w:fill="FFFFFF"/>
        <w:spacing w:before="240" w:after="144" w:line="240" w:lineRule="auto"/>
        <w:jc w:val="both"/>
        <w:outlineLvl w:val="1"/>
        <w:rPr>
          <w:rFonts w:ascii="Roboto" w:eastAsia="Times New Roman" w:hAnsi="Roboto" w:cs="Times New Roman"/>
          <w:sz w:val="48"/>
          <w:szCs w:val="48"/>
        </w:rPr>
      </w:pPr>
      <w:r w:rsidRPr="000E6DD9">
        <w:rPr>
          <w:rFonts w:ascii="Roboto" w:eastAsia="Times New Roman" w:hAnsi="Roboto" w:cs="Times New Roman"/>
          <w:b/>
          <w:bCs/>
          <w:sz w:val="48"/>
          <w:u w:val="single"/>
        </w:rPr>
        <w:t>IGCSE affiliation</w:t>
      </w:r>
    </w:p>
    <w:p w:rsidR="00EF178B" w:rsidRPr="000E6DD9" w:rsidRDefault="00EF178B" w:rsidP="00EF178B">
      <w:pPr>
        <w:shd w:val="clear" w:color="auto" w:fill="FFFFFF"/>
        <w:spacing w:before="240" w:after="336" w:line="240" w:lineRule="auto"/>
        <w:jc w:val="both"/>
        <w:rPr>
          <w:rFonts w:ascii="Roboto" w:eastAsia="Times New Roman" w:hAnsi="Roboto" w:cs="Times New Roman"/>
          <w:sz w:val="23"/>
          <w:szCs w:val="23"/>
        </w:rPr>
      </w:pPr>
      <w:r w:rsidRPr="000E6DD9">
        <w:rPr>
          <w:rFonts w:ascii="Roboto" w:eastAsia="Times New Roman" w:hAnsi="Roboto" w:cs="Times New Roman"/>
          <w:sz w:val="23"/>
          <w:szCs w:val="23"/>
        </w:rPr>
        <w:t xml:space="preserve">The IGCSE program is run under the aegis of Cambridge University. The Cambridge Assessment International Education prepares children for life. The international </w:t>
      </w:r>
      <w:proofErr w:type="gramStart"/>
      <w:r w:rsidRPr="000E6DD9">
        <w:rPr>
          <w:rFonts w:ascii="Roboto" w:eastAsia="Times New Roman" w:hAnsi="Roboto" w:cs="Times New Roman"/>
          <w:sz w:val="23"/>
          <w:szCs w:val="23"/>
        </w:rPr>
        <w:t>qualification are</w:t>
      </w:r>
      <w:proofErr w:type="gramEnd"/>
      <w:r w:rsidRPr="000E6DD9">
        <w:rPr>
          <w:rFonts w:ascii="Roboto" w:eastAsia="Times New Roman" w:hAnsi="Roboto" w:cs="Times New Roman"/>
          <w:sz w:val="23"/>
          <w:szCs w:val="23"/>
        </w:rPr>
        <w:t xml:space="preserve"> well recognized all over the world.</w:t>
      </w:r>
    </w:p>
    <w:p w:rsidR="00EF178B" w:rsidRPr="000E6DD9" w:rsidRDefault="00EF178B" w:rsidP="00EF178B">
      <w:pPr>
        <w:shd w:val="clear" w:color="auto" w:fill="FFFFFF"/>
        <w:spacing w:before="240" w:after="144" w:line="240" w:lineRule="auto"/>
        <w:jc w:val="both"/>
        <w:outlineLvl w:val="2"/>
        <w:rPr>
          <w:rFonts w:ascii="Roboto" w:eastAsia="Times New Roman" w:hAnsi="Roboto" w:cs="Times New Roman"/>
          <w:b/>
          <w:bCs/>
          <w:sz w:val="24"/>
          <w:szCs w:val="24"/>
        </w:rPr>
      </w:pPr>
      <w:r w:rsidRPr="000E6DD9">
        <w:rPr>
          <w:rFonts w:ascii="Roboto" w:eastAsia="Times New Roman" w:hAnsi="Roboto" w:cs="Times New Roman"/>
          <w:b/>
          <w:bCs/>
          <w:sz w:val="24"/>
        </w:rPr>
        <w:t>Land requirement</w:t>
      </w:r>
    </w:p>
    <w:p w:rsidR="00EF178B" w:rsidRPr="000E6DD9" w:rsidRDefault="00EF178B" w:rsidP="00EF178B">
      <w:pPr>
        <w:shd w:val="clear" w:color="auto" w:fill="FFFFFF"/>
        <w:spacing w:before="240" w:after="336" w:line="240" w:lineRule="auto"/>
        <w:jc w:val="both"/>
        <w:rPr>
          <w:rFonts w:ascii="Roboto" w:eastAsia="Times New Roman" w:hAnsi="Roboto" w:cs="Times New Roman"/>
          <w:sz w:val="23"/>
          <w:szCs w:val="23"/>
        </w:rPr>
      </w:pPr>
      <w:r w:rsidRPr="000E6DD9">
        <w:rPr>
          <w:rFonts w:ascii="Roboto" w:eastAsia="Times New Roman" w:hAnsi="Roboto" w:cs="Times New Roman"/>
          <w:sz w:val="23"/>
          <w:szCs w:val="23"/>
        </w:rPr>
        <w:t>There is no minimum land requirement prescribed by IGCSE. However, given its global recognition the School is expected to have an awesome infrastructure with an arrangement for excellent Sporting facilities.</w:t>
      </w:r>
    </w:p>
    <w:p w:rsidR="00EF178B" w:rsidRPr="000E6DD9" w:rsidRDefault="00EF178B" w:rsidP="00EF178B">
      <w:pPr>
        <w:shd w:val="clear" w:color="auto" w:fill="FFFFFF"/>
        <w:spacing w:before="240" w:after="144" w:line="240" w:lineRule="auto"/>
        <w:outlineLvl w:val="2"/>
        <w:rPr>
          <w:rFonts w:ascii="Roboto" w:eastAsia="Times New Roman" w:hAnsi="Roboto" w:cs="Times New Roman"/>
          <w:b/>
          <w:bCs/>
          <w:sz w:val="24"/>
          <w:szCs w:val="24"/>
        </w:rPr>
      </w:pPr>
      <w:r w:rsidRPr="000E6DD9">
        <w:rPr>
          <w:rFonts w:ascii="Roboto" w:eastAsia="Times New Roman" w:hAnsi="Roboto" w:cs="Times New Roman"/>
          <w:b/>
          <w:bCs/>
          <w:sz w:val="24"/>
        </w:rPr>
        <w:t>Capital Requirement</w:t>
      </w:r>
    </w:p>
    <w:p w:rsidR="00EF178B" w:rsidRPr="000E6DD9" w:rsidRDefault="00EF178B" w:rsidP="00EF178B">
      <w:pPr>
        <w:shd w:val="clear" w:color="auto" w:fill="FFFFFF"/>
        <w:spacing w:before="240" w:after="336" w:line="240" w:lineRule="auto"/>
        <w:jc w:val="both"/>
        <w:rPr>
          <w:rFonts w:ascii="Roboto" w:eastAsia="Times New Roman" w:hAnsi="Roboto" w:cs="Times New Roman"/>
          <w:sz w:val="23"/>
          <w:szCs w:val="23"/>
        </w:rPr>
      </w:pPr>
      <w:r w:rsidRPr="000E6DD9">
        <w:rPr>
          <w:rFonts w:ascii="Roboto" w:eastAsia="Times New Roman" w:hAnsi="Roboto" w:cs="Times New Roman"/>
          <w:sz w:val="23"/>
          <w:szCs w:val="23"/>
        </w:rPr>
        <w:t xml:space="preserve">Apart from the mandatory amount of land there is a requirement of at least INR 8 – 10 </w:t>
      </w:r>
      <w:proofErr w:type="spellStart"/>
      <w:r w:rsidRPr="000E6DD9">
        <w:rPr>
          <w:rFonts w:ascii="Roboto" w:eastAsia="Times New Roman" w:hAnsi="Roboto" w:cs="Times New Roman"/>
          <w:sz w:val="23"/>
          <w:szCs w:val="23"/>
        </w:rPr>
        <w:t>Crores</w:t>
      </w:r>
      <w:proofErr w:type="spellEnd"/>
      <w:r w:rsidRPr="000E6DD9">
        <w:rPr>
          <w:rFonts w:ascii="Roboto" w:eastAsia="Times New Roman" w:hAnsi="Roboto" w:cs="Times New Roman"/>
          <w:sz w:val="23"/>
          <w:szCs w:val="23"/>
        </w:rPr>
        <w:t xml:space="preserve"> of investment in the first phase of set-up*</w:t>
      </w:r>
    </w:p>
    <w:p w:rsidR="00EF178B" w:rsidRPr="000E6DD9" w:rsidRDefault="00EF178B" w:rsidP="00EF178B">
      <w:pPr>
        <w:shd w:val="clear" w:color="auto" w:fill="FFFFFF"/>
        <w:spacing w:before="240" w:after="336" w:line="240" w:lineRule="auto"/>
        <w:jc w:val="both"/>
        <w:rPr>
          <w:rFonts w:ascii="Roboto" w:eastAsia="Times New Roman" w:hAnsi="Roboto" w:cs="Times New Roman"/>
          <w:sz w:val="23"/>
          <w:szCs w:val="23"/>
        </w:rPr>
      </w:pPr>
      <w:r w:rsidRPr="000E6DD9">
        <w:rPr>
          <w:rFonts w:ascii="Roboto" w:eastAsia="Times New Roman" w:hAnsi="Roboto" w:cs="Times New Roman"/>
          <w:b/>
          <w:bCs/>
          <w:sz w:val="23"/>
        </w:rPr>
        <w:t>*</w:t>
      </w:r>
      <w:r w:rsidRPr="000E6DD9">
        <w:rPr>
          <w:rFonts w:ascii="Roboto" w:eastAsia="Times New Roman" w:hAnsi="Roboto" w:cs="Times New Roman"/>
          <w:sz w:val="23"/>
          <w:szCs w:val="23"/>
        </w:rPr>
        <w:t>The figure is just an indicative figure and will vary depending upon the City / Scale of construction / type of school etc.</w:t>
      </w:r>
    </w:p>
    <w:p w:rsidR="00EF178B" w:rsidRPr="000E6DD9" w:rsidRDefault="00EF178B" w:rsidP="00EF178B">
      <w:pPr>
        <w:shd w:val="clear" w:color="auto" w:fill="FFFFFF"/>
        <w:spacing w:before="240" w:after="336" w:line="240" w:lineRule="auto"/>
        <w:jc w:val="both"/>
        <w:rPr>
          <w:rFonts w:ascii="Roboto" w:eastAsia="Times New Roman" w:hAnsi="Roboto" w:cs="Times New Roman"/>
          <w:sz w:val="23"/>
          <w:szCs w:val="23"/>
        </w:rPr>
      </w:pPr>
      <w:r w:rsidRPr="000E6DD9">
        <w:rPr>
          <w:rFonts w:ascii="Roboto" w:eastAsia="Times New Roman" w:hAnsi="Roboto" w:cs="Times New Roman"/>
          <w:b/>
          <w:bCs/>
          <w:sz w:val="23"/>
        </w:rPr>
        <w:t>*</w:t>
      </w:r>
      <w:r w:rsidRPr="000E6DD9">
        <w:rPr>
          <w:rFonts w:ascii="Roboto" w:eastAsia="Times New Roman" w:hAnsi="Roboto" w:cs="Times New Roman"/>
          <w:sz w:val="23"/>
          <w:szCs w:val="23"/>
        </w:rPr>
        <w:t> The construction is generally done in 3 or 4 phases depending upon the financial wherewithal / demand – supply scenario.</w:t>
      </w:r>
    </w:p>
    <w:p w:rsidR="00EF178B" w:rsidRPr="000E6DD9" w:rsidRDefault="00EF178B" w:rsidP="00EF178B">
      <w:pPr>
        <w:shd w:val="clear" w:color="auto" w:fill="FFFFFF"/>
        <w:spacing w:before="240" w:after="336" w:line="240" w:lineRule="auto"/>
        <w:jc w:val="both"/>
        <w:rPr>
          <w:rFonts w:ascii="Roboto" w:eastAsia="Times New Roman" w:hAnsi="Roboto" w:cs="Times New Roman"/>
          <w:sz w:val="23"/>
          <w:szCs w:val="23"/>
        </w:rPr>
      </w:pPr>
      <w:r w:rsidRPr="000E6DD9">
        <w:rPr>
          <w:rFonts w:ascii="Roboto" w:eastAsia="Times New Roman" w:hAnsi="Roboto" w:cs="Times New Roman"/>
          <w:sz w:val="23"/>
          <w:szCs w:val="23"/>
        </w:rPr>
        <w:t>There is an ongoing requirement of capital to be infused into the project on an ongoing basis thereafter. This has to be pumped in through internal accruals if sufficient has been generated or further pumping in of funds externally depending upon the success of the School.</w:t>
      </w:r>
    </w:p>
    <w:p w:rsidR="00EF178B" w:rsidRPr="000E6DD9" w:rsidRDefault="00EF178B" w:rsidP="00EF178B">
      <w:pPr>
        <w:shd w:val="clear" w:color="auto" w:fill="FFFFFF"/>
        <w:spacing w:before="240" w:after="144" w:line="240" w:lineRule="auto"/>
        <w:jc w:val="both"/>
        <w:outlineLvl w:val="2"/>
        <w:rPr>
          <w:rFonts w:ascii="Roboto" w:eastAsia="Times New Roman" w:hAnsi="Roboto" w:cs="Times New Roman"/>
          <w:b/>
          <w:bCs/>
          <w:sz w:val="24"/>
          <w:szCs w:val="24"/>
        </w:rPr>
      </w:pPr>
      <w:r w:rsidRPr="000E6DD9">
        <w:rPr>
          <w:rFonts w:ascii="Roboto" w:eastAsia="Times New Roman" w:hAnsi="Roboto" w:cs="Times New Roman"/>
          <w:b/>
          <w:bCs/>
          <w:sz w:val="24"/>
        </w:rPr>
        <w:t>Registration</w:t>
      </w:r>
    </w:p>
    <w:p w:rsidR="00EF178B" w:rsidRPr="000E6DD9" w:rsidRDefault="00EF178B" w:rsidP="00EF178B">
      <w:pPr>
        <w:shd w:val="clear" w:color="auto" w:fill="FFFFFF"/>
        <w:spacing w:before="240" w:after="336" w:line="240" w:lineRule="auto"/>
        <w:jc w:val="both"/>
        <w:rPr>
          <w:rFonts w:ascii="Roboto" w:eastAsia="Times New Roman" w:hAnsi="Roboto" w:cs="Times New Roman"/>
          <w:sz w:val="23"/>
          <w:szCs w:val="23"/>
        </w:rPr>
      </w:pPr>
      <w:r w:rsidRPr="000E6DD9">
        <w:rPr>
          <w:rFonts w:ascii="Roboto" w:eastAsia="Times New Roman" w:hAnsi="Roboto" w:cs="Times New Roman"/>
          <w:sz w:val="23"/>
          <w:szCs w:val="23"/>
        </w:rPr>
        <w:t xml:space="preserve">Registration of the School committee under a Trust / Society / Section 8 Company is mandatory. Once registered the Trust / Society / Section 8 Company can either buy a land or take the land on </w:t>
      </w:r>
      <w:r w:rsidRPr="000E6DD9">
        <w:rPr>
          <w:rFonts w:ascii="Roboto" w:eastAsia="Times New Roman" w:hAnsi="Roboto" w:cs="Times New Roman"/>
          <w:sz w:val="23"/>
          <w:szCs w:val="23"/>
        </w:rPr>
        <w:lastRenderedPageBreak/>
        <w:t xml:space="preserve">long lease </w:t>
      </w:r>
      <w:proofErr w:type="spellStart"/>
      <w:r w:rsidRPr="000E6DD9">
        <w:rPr>
          <w:rFonts w:ascii="Roboto" w:eastAsia="Times New Roman" w:hAnsi="Roboto" w:cs="Times New Roman"/>
          <w:sz w:val="23"/>
          <w:szCs w:val="23"/>
        </w:rPr>
        <w:t>i.e</w:t>
      </w:r>
      <w:proofErr w:type="spellEnd"/>
      <w:r w:rsidRPr="000E6DD9">
        <w:rPr>
          <w:rFonts w:ascii="Roboto" w:eastAsia="Times New Roman" w:hAnsi="Roboto" w:cs="Times New Roman"/>
          <w:sz w:val="23"/>
          <w:szCs w:val="23"/>
        </w:rPr>
        <w:t xml:space="preserve"> a minimum of 15 consecutive years. If the required land is already owned it has to be either in the name of the Trust / Society or Section 8 Company.</w:t>
      </w:r>
    </w:p>
    <w:p w:rsidR="00EF178B" w:rsidRPr="000E6DD9" w:rsidRDefault="00EF178B" w:rsidP="00EF178B">
      <w:pPr>
        <w:shd w:val="clear" w:color="auto" w:fill="FFFFFF"/>
        <w:spacing w:before="240" w:after="336" w:line="240" w:lineRule="auto"/>
        <w:jc w:val="both"/>
        <w:rPr>
          <w:rFonts w:ascii="Roboto" w:eastAsia="Times New Roman" w:hAnsi="Roboto" w:cs="Times New Roman"/>
          <w:sz w:val="23"/>
          <w:szCs w:val="23"/>
        </w:rPr>
      </w:pPr>
      <w:r w:rsidRPr="000E6DD9">
        <w:rPr>
          <w:rFonts w:ascii="Roboto" w:eastAsia="Times New Roman" w:hAnsi="Roboto" w:cs="Times New Roman"/>
          <w:sz w:val="23"/>
          <w:szCs w:val="23"/>
        </w:rPr>
        <w:t>All Schools seeking ICSE affiliation need to go through the website </w:t>
      </w:r>
      <w:hyperlink r:id="rId11" w:history="1">
        <w:r w:rsidRPr="000E6DD9">
          <w:rPr>
            <w:rFonts w:ascii="Roboto" w:eastAsia="Times New Roman" w:hAnsi="Roboto" w:cs="Times New Roman"/>
            <w:sz w:val="23"/>
            <w:u w:val="single"/>
          </w:rPr>
          <w:t>https://www.cambridgeinternational.org</w:t>
        </w:r>
      </w:hyperlink>
      <w:r w:rsidRPr="000E6DD9">
        <w:rPr>
          <w:rFonts w:ascii="Roboto" w:eastAsia="Times New Roman" w:hAnsi="Roboto" w:cs="Times New Roman"/>
          <w:b/>
          <w:bCs/>
          <w:sz w:val="23"/>
        </w:rPr>
        <w:t> </w:t>
      </w:r>
    </w:p>
    <w:p w:rsidR="00B870B8" w:rsidRPr="000E6DD9" w:rsidRDefault="00B870B8"/>
    <w:p w:rsidR="00EF178B" w:rsidRPr="000E6DD9" w:rsidRDefault="00EF178B"/>
    <w:p w:rsidR="00EF178B" w:rsidRPr="000E6DD9" w:rsidRDefault="00EF178B"/>
    <w:p w:rsidR="00EF178B" w:rsidRPr="000E6DD9" w:rsidRDefault="00EF178B"/>
    <w:p w:rsidR="00EF178B" w:rsidRPr="000E6DD9" w:rsidRDefault="00EF178B"/>
    <w:p w:rsidR="005A5404" w:rsidRDefault="005A5404" w:rsidP="00A226C0">
      <w:pPr>
        <w:shd w:val="clear" w:color="auto" w:fill="FFFFFF"/>
        <w:spacing w:before="240" w:after="144" w:line="240" w:lineRule="auto"/>
        <w:jc w:val="both"/>
        <w:outlineLvl w:val="1"/>
        <w:rPr>
          <w:rFonts w:ascii="Roboto" w:eastAsia="Times New Roman" w:hAnsi="Roboto" w:cs="Times New Roman"/>
          <w:b/>
          <w:bCs/>
          <w:sz w:val="48"/>
          <w:u w:val="single"/>
        </w:rPr>
      </w:pPr>
      <w:r w:rsidRPr="000E6DD9">
        <w:rPr>
          <w:rFonts w:ascii="Roboto" w:eastAsia="Times New Roman" w:hAnsi="Roboto" w:cs="Times New Roman"/>
          <w:b/>
          <w:bCs/>
          <w:sz w:val="48"/>
          <w:u w:val="single"/>
        </w:rPr>
        <w:t>Schools with IB affiliation</w:t>
      </w:r>
    </w:p>
    <w:p w:rsidR="00734601" w:rsidRDefault="00734601" w:rsidP="00734601">
      <w:hyperlink r:id="rId12" w:history="1">
        <w:r>
          <w:rPr>
            <w:rStyle w:val="Hyperlink"/>
          </w:rPr>
          <w:t>https://credenceinternational.org/2019/08/21/how-to-start-a-cbse-icse-igcse-ib-school-in-india/</w:t>
        </w:r>
      </w:hyperlink>
    </w:p>
    <w:p w:rsidR="003C2268" w:rsidRPr="000E6DD9" w:rsidRDefault="003C2268" w:rsidP="00A226C0">
      <w:pPr>
        <w:shd w:val="clear" w:color="auto" w:fill="FFFFFF"/>
        <w:spacing w:before="240" w:after="144" w:line="240" w:lineRule="auto"/>
        <w:jc w:val="both"/>
        <w:outlineLvl w:val="1"/>
        <w:rPr>
          <w:rFonts w:ascii="Roboto" w:eastAsia="Times New Roman" w:hAnsi="Roboto" w:cs="Times New Roman"/>
          <w:sz w:val="48"/>
          <w:szCs w:val="48"/>
        </w:rPr>
      </w:pPr>
      <w:hyperlink r:id="rId13" w:history="1">
        <w:r>
          <w:rPr>
            <w:rStyle w:val="Hyperlink"/>
          </w:rPr>
          <w:t>https://www.shemford.com/blog/norms-for-international-school-affiliation/</w:t>
        </w:r>
      </w:hyperlink>
    </w:p>
    <w:p w:rsidR="005A5404" w:rsidRPr="000E6DD9" w:rsidRDefault="005A5404" w:rsidP="005A5404">
      <w:pPr>
        <w:shd w:val="clear" w:color="auto" w:fill="FFFFFF"/>
        <w:spacing w:before="240" w:after="336" w:line="240" w:lineRule="auto"/>
        <w:jc w:val="both"/>
        <w:rPr>
          <w:rFonts w:ascii="Roboto" w:eastAsia="Times New Roman" w:hAnsi="Roboto" w:cs="Times New Roman"/>
          <w:sz w:val="23"/>
          <w:szCs w:val="23"/>
        </w:rPr>
      </w:pPr>
      <w:r w:rsidRPr="000E6DD9">
        <w:rPr>
          <w:rFonts w:ascii="Roboto" w:eastAsia="Times New Roman" w:hAnsi="Roboto" w:cs="Times New Roman"/>
          <w:sz w:val="23"/>
          <w:szCs w:val="23"/>
        </w:rPr>
        <w:t>The </w:t>
      </w:r>
      <w:r w:rsidRPr="000E6DD9">
        <w:rPr>
          <w:rFonts w:ascii="Roboto" w:eastAsia="Times New Roman" w:hAnsi="Roboto" w:cs="Times New Roman"/>
          <w:b/>
          <w:bCs/>
          <w:sz w:val="23"/>
        </w:rPr>
        <w:t>International Baccalaureate</w:t>
      </w:r>
      <w:r w:rsidRPr="000E6DD9">
        <w:rPr>
          <w:rFonts w:ascii="Roboto" w:eastAsia="Times New Roman" w:hAnsi="Roboto" w:cs="Times New Roman"/>
          <w:sz w:val="23"/>
          <w:szCs w:val="23"/>
        </w:rPr>
        <w:t> (</w:t>
      </w:r>
      <w:r w:rsidRPr="000E6DD9">
        <w:rPr>
          <w:rFonts w:ascii="Roboto" w:eastAsia="Times New Roman" w:hAnsi="Roboto" w:cs="Times New Roman"/>
          <w:b/>
          <w:bCs/>
          <w:sz w:val="23"/>
        </w:rPr>
        <w:t>IB</w:t>
      </w:r>
      <w:r w:rsidRPr="000E6DD9">
        <w:rPr>
          <w:rFonts w:ascii="Roboto" w:eastAsia="Times New Roman" w:hAnsi="Roboto" w:cs="Times New Roman"/>
          <w:sz w:val="23"/>
          <w:szCs w:val="23"/>
        </w:rPr>
        <w:t>), formerly known as the </w:t>
      </w:r>
      <w:r w:rsidRPr="000E6DD9">
        <w:rPr>
          <w:rFonts w:ascii="Roboto" w:eastAsia="Times New Roman" w:hAnsi="Roboto" w:cs="Times New Roman"/>
          <w:b/>
          <w:bCs/>
          <w:sz w:val="23"/>
        </w:rPr>
        <w:t>International Baccalaureate Organization</w:t>
      </w:r>
      <w:r w:rsidRPr="000E6DD9">
        <w:rPr>
          <w:rFonts w:ascii="Roboto" w:eastAsia="Times New Roman" w:hAnsi="Roboto" w:cs="Times New Roman"/>
          <w:sz w:val="23"/>
          <w:szCs w:val="23"/>
        </w:rPr>
        <w:t> (</w:t>
      </w:r>
      <w:r w:rsidRPr="000E6DD9">
        <w:rPr>
          <w:rFonts w:ascii="Roboto" w:eastAsia="Times New Roman" w:hAnsi="Roboto" w:cs="Times New Roman"/>
          <w:b/>
          <w:bCs/>
          <w:sz w:val="23"/>
        </w:rPr>
        <w:t>IBO</w:t>
      </w:r>
      <w:r w:rsidRPr="000E6DD9">
        <w:rPr>
          <w:rFonts w:ascii="Roboto" w:eastAsia="Times New Roman" w:hAnsi="Roboto" w:cs="Times New Roman"/>
          <w:sz w:val="23"/>
          <w:szCs w:val="23"/>
        </w:rPr>
        <w:t>), is an international educational foundation headquartered in Geneva, Switzerland, and founded in 1968.</w:t>
      </w:r>
      <w:r w:rsidRPr="000E6DD9">
        <w:rPr>
          <w:rFonts w:ascii="Roboto" w:eastAsia="Times New Roman" w:hAnsi="Roboto" w:cs="Times New Roman"/>
          <w:sz w:val="17"/>
          <w:szCs w:val="17"/>
          <w:vertAlign w:val="superscript"/>
        </w:rPr>
        <w:t> </w:t>
      </w:r>
      <w:r w:rsidRPr="000E6DD9">
        <w:rPr>
          <w:rFonts w:ascii="Roboto" w:eastAsia="Times New Roman" w:hAnsi="Roboto" w:cs="Times New Roman"/>
          <w:sz w:val="23"/>
          <w:szCs w:val="23"/>
        </w:rPr>
        <w:t xml:space="preserve">In India it offers the IB Middle Years </w:t>
      </w:r>
      <w:proofErr w:type="spellStart"/>
      <w:r w:rsidRPr="000E6DD9">
        <w:rPr>
          <w:rFonts w:ascii="Roboto" w:eastAsia="Times New Roman" w:hAnsi="Roboto" w:cs="Times New Roman"/>
          <w:sz w:val="23"/>
          <w:szCs w:val="23"/>
        </w:rPr>
        <w:t>Programme</w:t>
      </w:r>
      <w:proofErr w:type="spellEnd"/>
      <w:r w:rsidRPr="000E6DD9">
        <w:rPr>
          <w:rFonts w:ascii="Roboto" w:eastAsia="Times New Roman" w:hAnsi="Roboto" w:cs="Times New Roman"/>
          <w:sz w:val="23"/>
          <w:szCs w:val="23"/>
        </w:rPr>
        <w:t> for students aged 11 to 16, and the </w:t>
      </w:r>
      <w:hyperlink r:id="rId14" w:history="1">
        <w:r w:rsidRPr="000E6DD9">
          <w:rPr>
            <w:rFonts w:ascii="Roboto" w:eastAsia="Times New Roman" w:hAnsi="Roboto" w:cs="Times New Roman"/>
            <w:sz w:val="23"/>
            <w:u w:val="single"/>
          </w:rPr>
          <w:t xml:space="preserve">IB Primary Years </w:t>
        </w:r>
        <w:proofErr w:type="spellStart"/>
        <w:r w:rsidRPr="000E6DD9">
          <w:rPr>
            <w:rFonts w:ascii="Roboto" w:eastAsia="Times New Roman" w:hAnsi="Roboto" w:cs="Times New Roman"/>
            <w:sz w:val="23"/>
            <w:u w:val="single"/>
          </w:rPr>
          <w:t>Programme</w:t>
        </w:r>
        <w:proofErr w:type="spellEnd"/>
      </w:hyperlink>
      <w:r w:rsidRPr="000E6DD9">
        <w:rPr>
          <w:rFonts w:ascii="Roboto" w:eastAsia="Times New Roman" w:hAnsi="Roboto" w:cs="Times New Roman"/>
          <w:sz w:val="23"/>
          <w:szCs w:val="23"/>
        </w:rPr>
        <w:t> for children aged 3 to 12. The IB program is well known for its academic rigor and also for encouraging the all-round development of children.</w:t>
      </w:r>
    </w:p>
    <w:p w:rsidR="005A5404" w:rsidRPr="000E6DD9" w:rsidRDefault="005A5404" w:rsidP="005A5404">
      <w:pPr>
        <w:shd w:val="clear" w:color="auto" w:fill="FFFFFF"/>
        <w:spacing w:before="240" w:after="336" w:line="240" w:lineRule="auto"/>
        <w:rPr>
          <w:rFonts w:ascii="Roboto" w:eastAsia="Times New Roman" w:hAnsi="Roboto" w:cs="Times New Roman"/>
          <w:sz w:val="23"/>
          <w:szCs w:val="23"/>
        </w:rPr>
      </w:pPr>
      <w:r w:rsidRPr="000E6DD9">
        <w:rPr>
          <w:rFonts w:ascii="Roboto" w:eastAsia="Times New Roman" w:hAnsi="Roboto" w:cs="Times New Roman"/>
          <w:sz w:val="23"/>
          <w:szCs w:val="23"/>
        </w:rPr>
        <w:t> If a School chooses to be a part of the IB, the school will gain access to:</w:t>
      </w:r>
    </w:p>
    <w:p w:rsidR="005A5404" w:rsidRPr="000E6DD9" w:rsidRDefault="005A5404" w:rsidP="005A5404">
      <w:pPr>
        <w:numPr>
          <w:ilvl w:val="0"/>
          <w:numId w:val="1"/>
        </w:numPr>
        <w:shd w:val="clear" w:color="auto" w:fill="FFFFFF"/>
        <w:spacing w:before="100" w:beforeAutospacing="1" w:after="100" w:afterAutospacing="1" w:line="240" w:lineRule="auto"/>
        <w:ind w:left="0"/>
        <w:jc w:val="both"/>
        <w:rPr>
          <w:rFonts w:ascii="Roboto" w:eastAsia="Times New Roman" w:hAnsi="Roboto" w:cs="Times New Roman"/>
          <w:sz w:val="23"/>
          <w:szCs w:val="23"/>
        </w:rPr>
      </w:pPr>
      <w:r w:rsidRPr="000E6DD9">
        <w:rPr>
          <w:rFonts w:ascii="Roboto" w:eastAsia="Times New Roman" w:hAnsi="Roboto" w:cs="Times New Roman"/>
          <w:sz w:val="23"/>
          <w:szCs w:val="23"/>
        </w:rPr>
        <w:t>High quality programs of Education which support development of knowledgeable and inquiring students</w:t>
      </w:r>
    </w:p>
    <w:p w:rsidR="005A5404" w:rsidRPr="000E6DD9" w:rsidRDefault="005A5404" w:rsidP="005A5404">
      <w:pPr>
        <w:numPr>
          <w:ilvl w:val="0"/>
          <w:numId w:val="1"/>
        </w:numPr>
        <w:shd w:val="clear" w:color="auto" w:fill="FFFFFF"/>
        <w:spacing w:before="100" w:beforeAutospacing="1" w:after="100" w:afterAutospacing="1" w:line="240" w:lineRule="auto"/>
        <w:ind w:left="0"/>
        <w:jc w:val="both"/>
        <w:rPr>
          <w:rFonts w:ascii="Roboto" w:eastAsia="Times New Roman" w:hAnsi="Roboto" w:cs="Times New Roman"/>
          <w:sz w:val="23"/>
          <w:szCs w:val="23"/>
        </w:rPr>
      </w:pPr>
      <w:r w:rsidRPr="000E6DD9">
        <w:rPr>
          <w:rFonts w:ascii="Roboto" w:eastAsia="Times New Roman" w:hAnsi="Roboto" w:cs="Times New Roman"/>
          <w:sz w:val="23"/>
          <w:szCs w:val="23"/>
        </w:rPr>
        <w:t>Professional development that supports effective educators</w:t>
      </w:r>
    </w:p>
    <w:p w:rsidR="005A5404" w:rsidRPr="000E6DD9" w:rsidRDefault="005A5404" w:rsidP="005A5404">
      <w:pPr>
        <w:numPr>
          <w:ilvl w:val="0"/>
          <w:numId w:val="1"/>
        </w:numPr>
        <w:shd w:val="clear" w:color="auto" w:fill="FFFFFF"/>
        <w:spacing w:before="100" w:beforeAutospacing="1" w:after="100" w:afterAutospacing="1" w:line="240" w:lineRule="auto"/>
        <w:ind w:left="0"/>
        <w:jc w:val="both"/>
        <w:rPr>
          <w:rFonts w:ascii="Roboto" w:eastAsia="Times New Roman" w:hAnsi="Roboto" w:cs="Times New Roman"/>
          <w:sz w:val="23"/>
          <w:szCs w:val="23"/>
        </w:rPr>
      </w:pPr>
      <w:r w:rsidRPr="000E6DD9">
        <w:rPr>
          <w:rFonts w:ascii="Roboto" w:eastAsia="Times New Roman" w:hAnsi="Roboto" w:cs="Times New Roman"/>
          <w:sz w:val="23"/>
          <w:szCs w:val="23"/>
        </w:rPr>
        <w:t>Becoming a part of the worldwide network of highly respected IB World Schools, working together to share best practices.</w:t>
      </w:r>
    </w:p>
    <w:p w:rsidR="005A5404" w:rsidRPr="000E6DD9" w:rsidRDefault="005A5404" w:rsidP="005A5404">
      <w:pPr>
        <w:shd w:val="clear" w:color="auto" w:fill="FFFFFF"/>
        <w:spacing w:before="240" w:after="336" w:line="240" w:lineRule="auto"/>
        <w:jc w:val="both"/>
        <w:rPr>
          <w:rFonts w:ascii="Roboto" w:eastAsia="Times New Roman" w:hAnsi="Roboto" w:cs="Times New Roman"/>
          <w:sz w:val="23"/>
          <w:szCs w:val="23"/>
        </w:rPr>
      </w:pPr>
      <w:r w:rsidRPr="000E6DD9">
        <w:rPr>
          <w:rFonts w:ascii="Roboto" w:eastAsia="Times New Roman" w:hAnsi="Roboto" w:cs="Times New Roman"/>
          <w:sz w:val="23"/>
          <w:szCs w:val="23"/>
        </w:rPr>
        <w:t>The IB Schools in India are considered the most premium Schools and charge the highest fees among Schools affiliated to various boards.</w:t>
      </w:r>
    </w:p>
    <w:p w:rsidR="005A5404" w:rsidRPr="000E6DD9" w:rsidRDefault="005A5404" w:rsidP="005A5404">
      <w:pPr>
        <w:shd w:val="clear" w:color="auto" w:fill="FFFFFF"/>
        <w:spacing w:before="240" w:after="144" w:line="240" w:lineRule="auto"/>
        <w:jc w:val="both"/>
        <w:outlineLvl w:val="2"/>
        <w:rPr>
          <w:rFonts w:ascii="Roboto" w:eastAsia="Times New Roman" w:hAnsi="Roboto" w:cs="Times New Roman"/>
          <w:b/>
          <w:bCs/>
          <w:sz w:val="24"/>
          <w:szCs w:val="24"/>
        </w:rPr>
      </w:pPr>
      <w:r w:rsidRPr="000E6DD9">
        <w:rPr>
          <w:rFonts w:ascii="Roboto" w:eastAsia="Times New Roman" w:hAnsi="Roboto" w:cs="Times New Roman"/>
          <w:b/>
          <w:bCs/>
          <w:sz w:val="24"/>
        </w:rPr>
        <w:t>Land requirement</w:t>
      </w:r>
    </w:p>
    <w:p w:rsidR="005A5404" w:rsidRPr="000E6DD9" w:rsidRDefault="005A5404" w:rsidP="005A5404">
      <w:pPr>
        <w:shd w:val="clear" w:color="auto" w:fill="FFFFFF"/>
        <w:spacing w:before="240" w:after="336" w:line="240" w:lineRule="auto"/>
        <w:jc w:val="both"/>
        <w:rPr>
          <w:rFonts w:ascii="Roboto" w:eastAsia="Times New Roman" w:hAnsi="Roboto" w:cs="Times New Roman"/>
          <w:sz w:val="23"/>
          <w:szCs w:val="23"/>
        </w:rPr>
      </w:pPr>
      <w:r w:rsidRPr="000E6DD9">
        <w:rPr>
          <w:rFonts w:ascii="Roboto" w:eastAsia="Times New Roman" w:hAnsi="Roboto" w:cs="Times New Roman"/>
          <w:sz w:val="23"/>
          <w:szCs w:val="23"/>
        </w:rPr>
        <w:t>There is no minimum land requirement prescribed by IB Board. However, given its global recognition, the School is expected to have top-end infrastructure with an arrangement for excellent Sporting facilities.</w:t>
      </w:r>
    </w:p>
    <w:p w:rsidR="005A5404" w:rsidRPr="000E6DD9" w:rsidRDefault="005A5404" w:rsidP="005A5404">
      <w:pPr>
        <w:shd w:val="clear" w:color="auto" w:fill="FFFFFF"/>
        <w:spacing w:before="240" w:after="144" w:line="240" w:lineRule="auto"/>
        <w:jc w:val="both"/>
        <w:outlineLvl w:val="2"/>
        <w:rPr>
          <w:rFonts w:ascii="Roboto" w:eastAsia="Times New Roman" w:hAnsi="Roboto" w:cs="Times New Roman"/>
          <w:b/>
          <w:bCs/>
          <w:sz w:val="24"/>
          <w:szCs w:val="24"/>
        </w:rPr>
      </w:pPr>
      <w:r w:rsidRPr="000E6DD9">
        <w:rPr>
          <w:rFonts w:ascii="Roboto" w:eastAsia="Times New Roman" w:hAnsi="Roboto" w:cs="Times New Roman"/>
          <w:b/>
          <w:bCs/>
          <w:sz w:val="24"/>
        </w:rPr>
        <w:lastRenderedPageBreak/>
        <w:t>Capital Requirement</w:t>
      </w:r>
    </w:p>
    <w:p w:rsidR="005A5404" w:rsidRPr="000E6DD9" w:rsidRDefault="005A5404" w:rsidP="005A5404">
      <w:pPr>
        <w:shd w:val="clear" w:color="auto" w:fill="FFFFFF"/>
        <w:spacing w:before="240" w:after="336" w:line="240" w:lineRule="auto"/>
        <w:jc w:val="both"/>
        <w:rPr>
          <w:rFonts w:ascii="Roboto" w:eastAsia="Times New Roman" w:hAnsi="Roboto" w:cs="Times New Roman"/>
          <w:sz w:val="23"/>
          <w:szCs w:val="23"/>
        </w:rPr>
      </w:pPr>
      <w:r w:rsidRPr="000E6DD9">
        <w:rPr>
          <w:rFonts w:ascii="Roboto" w:eastAsia="Times New Roman" w:hAnsi="Roboto" w:cs="Times New Roman"/>
          <w:sz w:val="23"/>
          <w:szCs w:val="23"/>
        </w:rPr>
        <w:t xml:space="preserve">Apart from the mandatory amount of land, there is a requirement of at least INR 10-15 </w:t>
      </w:r>
      <w:proofErr w:type="spellStart"/>
      <w:r w:rsidRPr="000E6DD9">
        <w:rPr>
          <w:rFonts w:ascii="Roboto" w:eastAsia="Times New Roman" w:hAnsi="Roboto" w:cs="Times New Roman"/>
          <w:sz w:val="23"/>
          <w:szCs w:val="23"/>
        </w:rPr>
        <w:t>Crores</w:t>
      </w:r>
      <w:proofErr w:type="spellEnd"/>
      <w:r w:rsidRPr="000E6DD9">
        <w:rPr>
          <w:rFonts w:ascii="Roboto" w:eastAsia="Times New Roman" w:hAnsi="Roboto" w:cs="Times New Roman"/>
          <w:sz w:val="23"/>
          <w:szCs w:val="23"/>
        </w:rPr>
        <w:t xml:space="preserve"> of investment in the first phase of set-up*</w:t>
      </w:r>
    </w:p>
    <w:p w:rsidR="005A5404" w:rsidRPr="000E6DD9" w:rsidRDefault="005A5404" w:rsidP="005A5404">
      <w:pPr>
        <w:shd w:val="clear" w:color="auto" w:fill="FFFFFF"/>
        <w:spacing w:before="240" w:after="336" w:line="240" w:lineRule="auto"/>
        <w:jc w:val="both"/>
        <w:rPr>
          <w:rFonts w:ascii="Roboto" w:eastAsia="Times New Roman" w:hAnsi="Roboto" w:cs="Times New Roman"/>
          <w:sz w:val="23"/>
          <w:szCs w:val="23"/>
        </w:rPr>
      </w:pPr>
      <w:r w:rsidRPr="000E6DD9">
        <w:rPr>
          <w:rFonts w:ascii="Roboto" w:eastAsia="Times New Roman" w:hAnsi="Roboto" w:cs="Times New Roman"/>
          <w:b/>
          <w:bCs/>
          <w:sz w:val="23"/>
        </w:rPr>
        <w:t>*</w:t>
      </w:r>
      <w:r w:rsidRPr="000E6DD9">
        <w:rPr>
          <w:rFonts w:ascii="Roboto" w:eastAsia="Times New Roman" w:hAnsi="Roboto" w:cs="Times New Roman"/>
          <w:sz w:val="23"/>
          <w:szCs w:val="23"/>
        </w:rPr>
        <w:t>The figure is just an indicative figure and will vary depending upon the City / Scale of construction/type of school etc.</w:t>
      </w:r>
    </w:p>
    <w:p w:rsidR="005A5404" w:rsidRPr="000E6DD9" w:rsidRDefault="005A5404" w:rsidP="005A5404">
      <w:pPr>
        <w:shd w:val="clear" w:color="auto" w:fill="FFFFFF"/>
        <w:spacing w:before="240" w:after="336" w:line="240" w:lineRule="auto"/>
        <w:jc w:val="both"/>
        <w:rPr>
          <w:rFonts w:ascii="Roboto" w:eastAsia="Times New Roman" w:hAnsi="Roboto" w:cs="Times New Roman"/>
          <w:sz w:val="23"/>
          <w:szCs w:val="23"/>
        </w:rPr>
      </w:pPr>
      <w:r w:rsidRPr="000E6DD9">
        <w:rPr>
          <w:rFonts w:ascii="Roboto" w:eastAsia="Times New Roman" w:hAnsi="Roboto" w:cs="Times New Roman"/>
          <w:b/>
          <w:bCs/>
          <w:sz w:val="23"/>
        </w:rPr>
        <w:t>*</w:t>
      </w:r>
      <w:r w:rsidRPr="000E6DD9">
        <w:rPr>
          <w:rFonts w:ascii="Roboto" w:eastAsia="Times New Roman" w:hAnsi="Roboto" w:cs="Times New Roman"/>
          <w:sz w:val="23"/>
          <w:szCs w:val="23"/>
        </w:rPr>
        <w:t> The construction is generally done in 3 or 4 phases depending upon the financial wherewithal/demand-supply scenario.</w:t>
      </w:r>
    </w:p>
    <w:p w:rsidR="005A5404" w:rsidRPr="000E6DD9" w:rsidRDefault="005A5404" w:rsidP="005A5404">
      <w:pPr>
        <w:shd w:val="clear" w:color="auto" w:fill="FFFFFF"/>
        <w:spacing w:before="240" w:after="336" w:line="240" w:lineRule="auto"/>
        <w:jc w:val="both"/>
        <w:rPr>
          <w:rFonts w:ascii="Roboto" w:eastAsia="Times New Roman" w:hAnsi="Roboto" w:cs="Times New Roman"/>
          <w:sz w:val="23"/>
          <w:szCs w:val="23"/>
        </w:rPr>
      </w:pPr>
      <w:r w:rsidRPr="000E6DD9">
        <w:rPr>
          <w:rFonts w:ascii="Roboto" w:eastAsia="Times New Roman" w:hAnsi="Roboto" w:cs="Times New Roman"/>
          <w:sz w:val="23"/>
          <w:szCs w:val="23"/>
        </w:rPr>
        <w:t>There is an ongoing requirement of capital to be infused into the project on an ongoing basis thereafter. This has to be pumped in through internal accruals if sufficient has been generated or further pumping in of funds externally depending upon the success of the School.</w:t>
      </w:r>
    </w:p>
    <w:p w:rsidR="005A5404" w:rsidRPr="000E6DD9" w:rsidRDefault="005A5404" w:rsidP="005A5404">
      <w:pPr>
        <w:shd w:val="clear" w:color="auto" w:fill="FFFFFF"/>
        <w:spacing w:before="240" w:after="144" w:line="240" w:lineRule="auto"/>
        <w:jc w:val="both"/>
        <w:outlineLvl w:val="2"/>
        <w:rPr>
          <w:rFonts w:ascii="Roboto" w:eastAsia="Times New Roman" w:hAnsi="Roboto" w:cs="Times New Roman"/>
          <w:b/>
          <w:bCs/>
          <w:sz w:val="24"/>
          <w:szCs w:val="24"/>
        </w:rPr>
      </w:pPr>
      <w:r w:rsidRPr="000E6DD9">
        <w:rPr>
          <w:rFonts w:ascii="Roboto" w:eastAsia="Times New Roman" w:hAnsi="Roboto" w:cs="Times New Roman"/>
          <w:b/>
          <w:bCs/>
          <w:sz w:val="24"/>
        </w:rPr>
        <w:t>Registration</w:t>
      </w:r>
    </w:p>
    <w:p w:rsidR="005A5404" w:rsidRPr="000E6DD9" w:rsidRDefault="005A5404" w:rsidP="005A5404">
      <w:pPr>
        <w:shd w:val="clear" w:color="auto" w:fill="FFFFFF"/>
        <w:spacing w:before="240" w:after="336" w:line="240" w:lineRule="auto"/>
        <w:jc w:val="both"/>
        <w:rPr>
          <w:rFonts w:ascii="Roboto" w:eastAsia="Times New Roman" w:hAnsi="Roboto" w:cs="Times New Roman"/>
          <w:sz w:val="23"/>
          <w:szCs w:val="23"/>
        </w:rPr>
      </w:pPr>
      <w:r w:rsidRPr="000E6DD9">
        <w:rPr>
          <w:rFonts w:ascii="Roboto" w:eastAsia="Times New Roman" w:hAnsi="Roboto" w:cs="Times New Roman"/>
          <w:sz w:val="23"/>
          <w:szCs w:val="23"/>
        </w:rPr>
        <w:t>Registration of the School committee under a Trust / Society / Section 8 Company is mandatory. Once registered the Trust / Society / Section 8 Company can either buy a land or take the land on long lease i.e. a minimum of 15 consecutive years. If the required land is already owned it has to be either in the name of the Trust / Society or Section 8 Company.</w:t>
      </w:r>
    </w:p>
    <w:p w:rsidR="005A5404" w:rsidRPr="000E6DD9" w:rsidRDefault="005A5404" w:rsidP="005A5404">
      <w:pPr>
        <w:shd w:val="clear" w:color="auto" w:fill="FFFFFF"/>
        <w:spacing w:before="240" w:after="336" w:line="240" w:lineRule="auto"/>
        <w:jc w:val="both"/>
      </w:pPr>
      <w:r w:rsidRPr="000E6DD9">
        <w:rPr>
          <w:rFonts w:ascii="Roboto" w:eastAsia="Times New Roman" w:hAnsi="Roboto" w:cs="Times New Roman"/>
          <w:sz w:val="23"/>
          <w:szCs w:val="23"/>
        </w:rPr>
        <w:t>All Schools seeking IB affiliation need to go through the website </w:t>
      </w:r>
      <w:hyperlink r:id="rId15" w:history="1">
        <w:r w:rsidRPr="000E6DD9">
          <w:rPr>
            <w:rFonts w:ascii="Roboto" w:eastAsia="Times New Roman" w:hAnsi="Roboto" w:cs="Times New Roman"/>
            <w:sz w:val="23"/>
            <w:u w:val="single"/>
          </w:rPr>
          <w:t>https://www.ibo.org</w:t>
        </w:r>
      </w:hyperlink>
    </w:p>
    <w:p w:rsidR="005A2BE1" w:rsidRPr="000E6DD9" w:rsidRDefault="005A2BE1" w:rsidP="005A2BE1">
      <w:pPr>
        <w:shd w:val="clear" w:color="auto" w:fill="FFFFFF"/>
        <w:spacing w:before="240" w:after="336" w:line="240" w:lineRule="auto"/>
        <w:jc w:val="center"/>
        <w:rPr>
          <w:rFonts w:ascii="Roboto" w:eastAsia="Times New Roman" w:hAnsi="Roboto" w:cs="Times New Roman"/>
          <w:b/>
          <w:bCs/>
          <w:sz w:val="23"/>
          <w:szCs w:val="23"/>
        </w:rPr>
      </w:pPr>
      <w:r w:rsidRPr="000E6DD9">
        <w:rPr>
          <w:b/>
          <w:bCs/>
        </w:rPr>
        <w:t>NIOS</w:t>
      </w:r>
    </w:p>
    <w:p w:rsidR="005A2BE1" w:rsidRPr="000E6DD9" w:rsidRDefault="005A2BE1" w:rsidP="005A2BE1">
      <w:r w:rsidRPr="000E6DD9">
        <w:t xml:space="preserve">1.2 Criteria for Accreditation </w:t>
      </w:r>
    </w:p>
    <w:p w:rsidR="005A2BE1" w:rsidRPr="000E6DD9" w:rsidRDefault="005A2BE1">
      <w:r w:rsidRPr="000E6DD9">
        <w:t xml:space="preserve">a) Affiliated to a Recognized Board: The institute /school should be affiliated to a recognized State Board of School Education / CBSE / CISCE for Secondary/Senior Secondary level, for which accreditation is required. </w:t>
      </w:r>
    </w:p>
    <w:p w:rsidR="005A2BE1" w:rsidRPr="000E6DD9" w:rsidRDefault="005A2BE1">
      <w:proofErr w:type="gramStart"/>
      <w:r w:rsidRPr="000E6DD9">
        <w:t>or</w:t>
      </w:r>
      <w:proofErr w:type="gramEnd"/>
      <w:r w:rsidRPr="000E6DD9">
        <w:t xml:space="preserve"> </w:t>
      </w:r>
    </w:p>
    <w:p w:rsidR="005A2BE1" w:rsidRPr="000E6DD9" w:rsidRDefault="005A2BE1">
      <w:r w:rsidRPr="000E6DD9">
        <w:t xml:space="preserve">Recognition with the Rehabilitation Council of India: A Non Government </w:t>
      </w:r>
      <w:proofErr w:type="spellStart"/>
      <w:r w:rsidRPr="000E6DD9">
        <w:t>Organisation</w:t>
      </w:r>
      <w:proofErr w:type="spellEnd"/>
      <w:r w:rsidRPr="000E6DD9">
        <w:t xml:space="preserve"> (NGO)/Registered Society of national repute, engaged in the education of the </w:t>
      </w:r>
      <w:proofErr w:type="gramStart"/>
      <w:r w:rsidRPr="000E6DD9">
        <w:t>specially</w:t>
      </w:r>
      <w:proofErr w:type="gramEnd"/>
      <w:r w:rsidRPr="000E6DD9">
        <w:t xml:space="preserve"> able children and in philanthropic activities, and getting a grant from the Government. The institute must have recognition with the Rehabilitation Council of India for running special courses. </w:t>
      </w:r>
    </w:p>
    <w:p w:rsidR="005A2BE1" w:rsidRPr="000E6DD9" w:rsidRDefault="005A2BE1">
      <w:r w:rsidRPr="000E6DD9">
        <w:t xml:space="preserve">b) Registered Society/Trust: Such affiliated schools other than those run by the Government or Autonomous organization of the Government, must should be run by a registered society/trust engaged in educational development and is at least three years old. The Society should be registered under the Societies Registration Act 1860 of the Government of India or under Acts of the State Governments as educational, charitable or religious societies. </w:t>
      </w:r>
    </w:p>
    <w:p w:rsidR="005A2BE1" w:rsidRPr="000E6DD9" w:rsidRDefault="005A2BE1">
      <w:r w:rsidRPr="000E6DD9">
        <w:lastRenderedPageBreak/>
        <w:t>c) In case of schools located outside India, the concerned Embassy of India should recommend their names.</w:t>
      </w:r>
    </w:p>
    <w:p w:rsidR="005A2BE1" w:rsidRPr="000E6DD9" w:rsidRDefault="005A2BE1">
      <w:r w:rsidRPr="000E6DD9">
        <w:t xml:space="preserve"> d) Non-proprietary character of the Trust or Society: The institute /school should have nonproprietary character of the Trust or Society running the school (to be shown by way of an affidavit), verifiable via appropriate documents. NIOS Norms and Procedure for Accreditation of Institutions 2 </w:t>
      </w:r>
    </w:p>
    <w:p w:rsidR="005A2BE1" w:rsidRPr="000E6DD9" w:rsidRDefault="005A2BE1">
      <w:r w:rsidRPr="000E6DD9">
        <w:t>e) Infrastructure Facilities: The institution/school seeking accreditation with NIOS is required to have sufficient infrastructure facilities as mentioned below:</w:t>
      </w:r>
    </w:p>
    <w:p w:rsidR="005A2BE1" w:rsidRPr="000E6DD9" w:rsidRDefault="005A2BE1">
      <w:r w:rsidRPr="000E6DD9">
        <w:t>Essential</w:t>
      </w:r>
    </w:p>
    <w:p w:rsidR="005A2BE1" w:rsidRPr="000E6DD9" w:rsidRDefault="005A2BE1" w:rsidP="005A2BE1">
      <w:pPr>
        <w:pStyle w:val="ListParagraph"/>
        <w:numPr>
          <w:ilvl w:val="0"/>
          <w:numId w:val="4"/>
        </w:numPr>
      </w:pPr>
      <w:r w:rsidRPr="000E6DD9">
        <w:rPr>
          <w:b/>
          <w:bCs/>
        </w:rPr>
        <w:t>School Building and Land</w:t>
      </w:r>
      <w:r w:rsidRPr="000E6DD9">
        <w:t xml:space="preserve">: The institute /school would require </w:t>
      </w:r>
      <w:proofErr w:type="gramStart"/>
      <w:r w:rsidRPr="000E6DD9">
        <w:t>to have</w:t>
      </w:r>
      <w:proofErr w:type="gramEnd"/>
      <w:r w:rsidRPr="000E6DD9">
        <w:t xml:space="preserve"> ownership or lease of requisite land in the name of the school or Society/Trust running the school.</w:t>
      </w:r>
    </w:p>
    <w:p w:rsidR="005A2BE1" w:rsidRPr="000E6DD9" w:rsidRDefault="005A2BE1" w:rsidP="005A2BE1">
      <w:pPr>
        <w:pStyle w:val="ListParagraph"/>
        <w:numPr>
          <w:ilvl w:val="0"/>
          <w:numId w:val="4"/>
        </w:numPr>
      </w:pPr>
      <w:proofErr w:type="gramStart"/>
      <w:r w:rsidRPr="000E6DD9">
        <w:t>ii</w:t>
      </w:r>
      <w:proofErr w:type="gramEnd"/>
      <w:r w:rsidRPr="000E6DD9">
        <w:t xml:space="preserve">. Class Rooms: The school would require to have properly ventilated and lighted class rooms to conduct contact sessions and examinations (if need be). The size of each classroom should not be </w:t>
      </w:r>
      <w:proofErr w:type="gramStart"/>
      <w:r w:rsidRPr="000E6DD9">
        <w:t xml:space="preserve">less than 300 </w:t>
      </w:r>
      <w:proofErr w:type="spellStart"/>
      <w:r w:rsidRPr="000E6DD9">
        <w:t>sq.ft</w:t>
      </w:r>
      <w:proofErr w:type="spellEnd"/>
      <w:proofErr w:type="gramEnd"/>
      <w:r w:rsidRPr="000E6DD9">
        <w:t xml:space="preserve">. </w:t>
      </w:r>
      <w:proofErr w:type="gramStart"/>
      <w:r w:rsidRPr="000E6DD9">
        <w:t>i.e</w:t>
      </w:r>
      <w:proofErr w:type="gramEnd"/>
      <w:r w:rsidRPr="000E6DD9">
        <w:t xml:space="preserve">. 15x20 </w:t>
      </w:r>
      <w:proofErr w:type="spellStart"/>
      <w:r w:rsidRPr="000E6DD9">
        <w:t>sq.ft</w:t>
      </w:r>
      <w:proofErr w:type="spellEnd"/>
      <w:r w:rsidRPr="000E6DD9">
        <w:t>.</w:t>
      </w:r>
    </w:p>
    <w:p w:rsidR="005A2BE1" w:rsidRPr="000E6DD9" w:rsidRDefault="005A2BE1" w:rsidP="005A2BE1">
      <w:pPr>
        <w:pStyle w:val="ListParagraph"/>
        <w:numPr>
          <w:ilvl w:val="0"/>
          <w:numId w:val="4"/>
        </w:numPr>
      </w:pPr>
      <w:r w:rsidRPr="000E6DD9">
        <w:t xml:space="preserve"> iii. Teaching Staff: For the Secondary level, the school requires to have at least one Trained Graduate Teacher in each subject. For Sr. Secondary level, the teaching staff would have to be Post Graduate and Trained (PGTs) in the respective subject.</w:t>
      </w:r>
    </w:p>
    <w:p w:rsidR="005A2BE1" w:rsidRPr="000E6DD9" w:rsidRDefault="005A2BE1" w:rsidP="005A2BE1">
      <w:pPr>
        <w:pStyle w:val="ListParagraph"/>
        <w:numPr>
          <w:ilvl w:val="0"/>
          <w:numId w:val="4"/>
        </w:numPr>
      </w:pPr>
      <w:r w:rsidRPr="000E6DD9">
        <w:t xml:space="preserve"> iv. Laboratories: • It is essential that the school would have one multipurpose Science Laboratory to conduct practical work in Science at Secondary level. • For the Sr. Secondary level, the school would essentially have separate laboratories for Physics, Chemistry, Biology, Computer Science, Geography and Home Science respectively with appropriate apparatus and instruments for accreditation in all subjects.</w:t>
      </w:r>
    </w:p>
    <w:p w:rsidR="00EF178B" w:rsidRPr="000E6DD9" w:rsidRDefault="005A2BE1" w:rsidP="005A2BE1">
      <w:pPr>
        <w:pStyle w:val="ListParagraph"/>
        <w:numPr>
          <w:ilvl w:val="0"/>
          <w:numId w:val="4"/>
        </w:numPr>
      </w:pPr>
      <w:r w:rsidRPr="000E6DD9">
        <w:t xml:space="preserve"> v. Library facilities: The school would also have a separate library room having at least 2000 books in different school subjects. Desirable </w:t>
      </w:r>
      <w:proofErr w:type="spellStart"/>
      <w:r w:rsidRPr="000E6DD9">
        <w:t>i</w:t>
      </w:r>
      <w:proofErr w:type="spellEnd"/>
      <w:r w:rsidRPr="000E6DD9">
        <w:t xml:space="preserve">. Audio/ Video facilities: The school would have sufficient audio – video facilities like one </w:t>
      </w:r>
      <w:proofErr w:type="spellStart"/>
      <w:r w:rsidRPr="000E6DD9">
        <w:t>colour</w:t>
      </w:r>
      <w:proofErr w:type="spellEnd"/>
      <w:r w:rsidRPr="000E6DD9">
        <w:t xml:space="preserve"> Television, one CD/audio player, one video CD player. ii. Furniture: Sufficient and suitable </w:t>
      </w:r>
      <w:proofErr w:type="spellStart"/>
      <w:r w:rsidRPr="000E6DD9">
        <w:t>furnitures</w:t>
      </w:r>
      <w:proofErr w:type="spellEnd"/>
      <w:r w:rsidRPr="000E6DD9">
        <w:t xml:space="preserve"> would be available in all classrooms.</w:t>
      </w:r>
    </w:p>
    <w:p w:rsidR="003E2038" w:rsidRDefault="00432766" w:rsidP="00432766">
      <w:pPr>
        <w:ind w:left="30"/>
        <w:jc w:val="center"/>
        <w:rPr>
          <w:b/>
          <w:bCs/>
        </w:rPr>
      </w:pPr>
      <w:r w:rsidRPr="00432766">
        <w:rPr>
          <w:b/>
          <w:bCs/>
        </w:rPr>
        <w:t>State Board Affiliation</w:t>
      </w:r>
    </w:p>
    <w:p w:rsidR="004A31C5" w:rsidRDefault="004A31C5" w:rsidP="004A31C5">
      <w:pPr>
        <w:ind w:left="30"/>
      </w:pPr>
      <w:hyperlink r:id="rId16" w:history="1">
        <w:r>
          <w:rPr>
            <w:rStyle w:val="Hyperlink"/>
          </w:rPr>
          <w:t>https://blog.ipleaders.in/school-licensing-registration-norms/</w:t>
        </w:r>
      </w:hyperlink>
    </w:p>
    <w:p w:rsidR="00086F39" w:rsidRPr="00086F39" w:rsidRDefault="00086F39" w:rsidP="00086F39">
      <w:pPr>
        <w:ind w:left="30"/>
      </w:pPr>
      <w:hyperlink r:id="rId17" w:history="1">
        <w:r>
          <w:rPr>
            <w:rStyle w:val="Hyperlink"/>
          </w:rPr>
          <w:t>http://brightoninternational.in/teachclub/start-a-school-understanding-state-laws-getting-state-board-affiliation/</w:t>
        </w:r>
      </w:hyperlink>
    </w:p>
    <w:p w:rsidR="00BA781E" w:rsidRDefault="00BA781E" w:rsidP="00432766">
      <w:pPr>
        <w:ind w:left="30"/>
        <w:rPr>
          <w:b/>
          <w:bCs/>
        </w:rPr>
      </w:pPr>
    </w:p>
    <w:p w:rsidR="00BA781E" w:rsidRDefault="00BA781E" w:rsidP="00432766">
      <w:pPr>
        <w:ind w:left="30"/>
        <w:rPr>
          <w:b/>
          <w:bCs/>
        </w:rPr>
      </w:pPr>
    </w:p>
    <w:p w:rsidR="00BA781E" w:rsidRDefault="00BA781E" w:rsidP="00432766">
      <w:pPr>
        <w:ind w:left="30"/>
        <w:rPr>
          <w:b/>
          <w:bCs/>
        </w:rPr>
      </w:pPr>
    </w:p>
    <w:p w:rsidR="00BA781E" w:rsidRDefault="00BA781E" w:rsidP="00432766">
      <w:pPr>
        <w:ind w:left="30"/>
        <w:rPr>
          <w:b/>
          <w:bCs/>
        </w:rPr>
      </w:pPr>
    </w:p>
    <w:p w:rsidR="00BA781E" w:rsidRDefault="00BA781E" w:rsidP="00432766">
      <w:pPr>
        <w:ind w:left="30"/>
        <w:rPr>
          <w:b/>
          <w:bCs/>
        </w:rPr>
      </w:pPr>
    </w:p>
    <w:p w:rsidR="00432766" w:rsidRDefault="00432766" w:rsidP="00432766">
      <w:pPr>
        <w:ind w:left="30"/>
        <w:rPr>
          <w:b/>
          <w:bCs/>
        </w:rPr>
      </w:pPr>
      <w:r>
        <w:rPr>
          <w:b/>
          <w:bCs/>
        </w:rPr>
        <w:lastRenderedPageBreak/>
        <w:t xml:space="preserve">Delhi </w:t>
      </w:r>
    </w:p>
    <w:p w:rsidR="00086F39" w:rsidRDefault="00086F39" w:rsidP="00086F39">
      <w:pPr>
        <w:ind w:left="30"/>
      </w:pPr>
      <w:hyperlink r:id="rId18" w:history="1">
        <w:r>
          <w:rPr>
            <w:rStyle w:val="Hyperlink"/>
          </w:rPr>
          <w:t>http://delhiboard.org/affiliation_criteria.do</w:t>
        </w:r>
      </w:hyperlink>
    </w:p>
    <w:p w:rsidR="00086F39" w:rsidRDefault="00086F39" w:rsidP="00432766">
      <w:pPr>
        <w:ind w:left="30"/>
        <w:rPr>
          <w:b/>
          <w:bCs/>
        </w:rPr>
      </w:pPr>
    </w:p>
    <w:p w:rsidR="00432766" w:rsidRDefault="00432766" w:rsidP="00432766">
      <w:pPr>
        <w:pStyle w:val="NormalWeb"/>
        <w:shd w:val="clear" w:color="auto" w:fill="FFFFFF"/>
        <w:spacing w:before="0" w:beforeAutospacing="0" w:after="270" w:afterAutospacing="0" w:line="270" w:lineRule="atLeast"/>
        <w:jc w:val="both"/>
        <w:rPr>
          <w:rFonts w:ascii="Tahoma" w:hAnsi="Tahoma" w:cs="Tahoma"/>
          <w:color w:val="000000"/>
          <w:sz w:val="18"/>
          <w:szCs w:val="18"/>
        </w:rPr>
      </w:pPr>
      <w:r>
        <w:rPr>
          <w:rFonts w:ascii="Tahoma" w:hAnsi="Tahoma" w:cs="Tahoma"/>
          <w:color w:val="000000"/>
          <w:sz w:val="18"/>
          <w:szCs w:val="18"/>
        </w:rPr>
        <w:t xml:space="preserve">Delhi Board of Secondary </w:t>
      </w:r>
      <w:proofErr w:type="gramStart"/>
      <w:r>
        <w:rPr>
          <w:rFonts w:ascii="Tahoma" w:hAnsi="Tahoma" w:cs="Tahoma"/>
          <w:color w:val="000000"/>
          <w:sz w:val="18"/>
          <w:szCs w:val="18"/>
        </w:rPr>
        <w:t>education feel</w:t>
      </w:r>
      <w:proofErr w:type="gramEnd"/>
      <w:r>
        <w:rPr>
          <w:rFonts w:ascii="Tahoma" w:hAnsi="Tahoma" w:cs="Tahoma"/>
          <w:color w:val="000000"/>
          <w:sz w:val="18"/>
          <w:szCs w:val="18"/>
        </w:rPr>
        <w:t xml:space="preserve"> happy to co-</w:t>
      </w:r>
      <w:proofErr w:type="spellStart"/>
      <w:r>
        <w:rPr>
          <w:rFonts w:ascii="Tahoma" w:hAnsi="Tahoma" w:cs="Tahoma"/>
          <w:color w:val="000000"/>
          <w:sz w:val="18"/>
          <w:szCs w:val="18"/>
        </w:rPr>
        <w:t>opration</w:t>
      </w:r>
      <w:proofErr w:type="spellEnd"/>
      <w:r>
        <w:rPr>
          <w:rFonts w:ascii="Tahoma" w:hAnsi="Tahoma" w:cs="Tahoma"/>
          <w:color w:val="000000"/>
          <w:sz w:val="18"/>
          <w:szCs w:val="18"/>
        </w:rPr>
        <w:t xml:space="preserve"> with </w:t>
      </w:r>
      <w:proofErr w:type="spellStart"/>
      <w:r>
        <w:rPr>
          <w:rFonts w:ascii="Tahoma" w:hAnsi="Tahoma" w:cs="Tahoma"/>
          <w:color w:val="000000"/>
          <w:sz w:val="18"/>
          <w:szCs w:val="18"/>
        </w:rPr>
        <w:t>like minded</w:t>
      </w:r>
      <w:proofErr w:type="spellEnd"/>
      <w:r>
        <w:rPr>
          <w:rFonts w:ascii="Tahoma" w:hAnsi="Tahoma" w:cs="Tahoma"/>
          <w:color w:val="000000"/>
          <w:sz w:val="18"/>
          <w:szCs w:val="18"/>
        </w:rPr>
        <w:t xml:space="preserve"> educational </w:t>
      </w:r>
      <w:proofErr w:type="spellStart"/>
      <w:r>
        <w:rPr>
          <w:rFonts w:ascii="Tahoma" w:hAnsi="Tahoma" w:cs="Tahoma"/>
          <w:color w:val="000000"/>
          <w:sz w:val="18"/>
          <w:szCs w:val="18"/>
        </w:rPr>
        <w:t>organisations</w:t>
      </w:r>
      <w:proofErr w:type="spellEnd"/>
      <w:r>
        <w:rPr>
          <w:rFonts w:ascii="Tahoma" w:hAnsi="Tahoma" w:cs="Tahoma"/>
          <w:color w:val="000000"/>
          <w:sz w:val="18"/>
          <w:szCs w:val="18"/>
        </w:rPr>
        <w:t xml:space="preserve">. Who fulfill the aim &amp; objects of the Delhi Board of Senior Secondary Education </w:t>
      </w:r>
      <w:proofErr w:type="gramStart"/>
      <w:r>
        <w:rPr>
          <w:rFonts w:ascii="Tahoma" w:hAnsi="Tahoma" w:cs="Tahoma"/>
          <w:color w:val="000000"/>
          <w:sz w:val="18"/>
          <w:szCs w:val="18"/>
        </w:rPr>
        <w:t>Ludhiana.</w:t>
      </w:r>
      <w:proofErr w:type="gramEnd"/>
    </w:p>
    <w:p w:rsidR="00432766" w:rsidRDefault="00432766" w:rsidP="00432766">
      <w:pPr>
        <w:pStyle w:val="NormalWeb"/>
        <w:shd w:val="clear" w:color="auto" w:fill="FFFFFF"/>
        <w:spacing w:before="0" w:beforeAutospacing="0" w:after="270" w:afterAutospacing="0" w:line="270" w:lineRule="atLeast"/>
        <w:jc w:val="both"/>
        <w:rPr>
          <w:rFonts w:ascii="Tahoma" w:hAnsi="Tahoma" w:cs="Tahoma"/>
          <w:color w:val="000000"/>
          <w:sz w:val="18"/>
          <w:szCs w:val="18"/>
        </w:rPr>
      </w:pPr>
      <w:r>
        <w:rPr>
          <w:rFonts w:ascii="Tahoma" w:hAnsi="Tahoma" w:cs="Tahoma"/>
          <w:color w:val="000000"/>
          <w:sz w:val="18"/>
          <w:szCs w:val="18"/>
        </w:rPr>
        <w:t>1. Any educational institute which working for the development of education.</w:t>
      </w:r>
    </w:p>
    <w:p w:rsidR="00432766" w:rsidRDefault="00432766" w:rsidP="00432766">
      <w:pPr>
        <w:pStyle w:val="NormalWeb"/>
        <w:shd w:val="clear" w:color="auto" w:fill="FFFFFF"/>
        <w:spacing w:before="0" w:beforeAutospacing="0" w:after="270" w:afterAutospacing="0" w:line="270" w:lineRule="atLeast"/>
        <w:jc w:val="both"/>
        <w:rPr>
          <w:rFonts w:ascii="Tahoma" w:hAnsi="Tahoma" w:cs="Tahoma"/>
          <w:color w:val="000000"/>
          <w:sz w:val="18"/>
          <w:szCs w:val="18"/>
        </w:rPr>
      </w:pPr>
      <w:r>
        <w:rPr>
          <w:rFonts w:ascii="Tahoma" w:hAnsi="Tahoma" w:cs="Tahoma"/>
          <w:color w:val="000000"/>
          <w:sz w:val="18"/>
          <w:szCs w:val="18"/>
        </w:rPr>
        <w:t xml:space="preserve">2. Any </w:t>
      </w:r>
      <w:proofErr w:type="spellStart"/>
      <w:r>
        <w:rPr>
          <w:rFonts w:ascii="Tahoma" w:hAnsi="Tahoma" w:cs="Tahoma"/>
          <w:color w:val="000000"/>
          <w:sz w:val="18"/>
          <w:szCs w:val="18"/>
        </w:rPr>
        <w:t>Registred</w:t>
      </w:r>
      <w:proofErr w:type="spellEnd"/>
      <w:r>
        <w:rPr>
          <w:rFonts w:ascii="Tahoma" w:hAnsi="Tahoma" w:cs="Tahoma"/>
          <w:color w:val="000000"/>
          <w:sz w:val="18"/>
          <w:szCs w:val="18"/>
        </w:rPr>
        <w:t xml:space="preserve"> Society / Trust which working for the development of education.</w:t>
      </w:r>
    </w:p>
    <w:p w:rsidR="00432766" w:rsidRDefault="00432766" w:rsidP="00432766">
      <w:pPr>
        <w:pStyle w:val="NormalWeb"/>
        <w:shd w:val="clear" w:color="auto" w:fill="FFFFFF"/>
        <w:spacing w:before="0" w:beforeAutospacing="0" w:after="270" w:afterAutospacing="0" w:line="270" w:lineRule="atLeast"/>
        <w:jc w:val="both"/>
        <w:rPr>
          <w:rFonts w:ascii="Tahoma" w:hAnsi="Tahoma" w:cs="Tahoma"/>
          <w:color w:val="000000"/>
          <w:sz w:val="18"/>
          <w:szCs w:val="18"/>
        </w:rPr>
      </w:pPr>
      <w:r>
        <w:rPr>
          <w:rFonts w:ascii="Tahoma" w:hAnsi="Tahoma" w:cs="Tahoma"/>
          <w:color w:val="000000"/>
          <w:sz w:val="18"/>
          <w:szCs w:val="18"/>
        </w:rPr>
        <w:t>3. Any experienced person / educationist who run an educational institute.</w:t>
      </w:r>
    </w:p>
    <w:p w:rsidR="00432766" w:rsidRDefault="00432766" w:rsidP="00432766">
      <w:pPr>
        <w:pStyle w:val="NormalWeb"/>
        <w:shd w:val="clear" w:color="auto" w:fill="FFFFFF"/>
        <w:spacing w:before="0" w:beforeAutospacing="0" w:after="270" w:afterAutospacing="0" w:line="270" w:lineRule="atLeast"/>
        <w:jc w:val="both"/>
        <w:rPr>
          <w:rFonts w:ascii="Tahoma" w:hAnsi="Tahoma" w:cs="Tahoma"/>
          <w:color w:val="000000"/>
          <w:sz w:val="18"/>
          <w:szCs w:val="18"/>
        </w:rPr>
      </w:pPr>
      <w:r>
        <w:rPr>
          <w:rFonts w:ascii="Tahoma" w:hAnsi="Tahoma" w:cs="Tahoma"/>
          <w:color w:val="000000"/>
          <w:sz w:val="18"/>
          <w:szCs w:val="18"/>
        </w:rPr>
        <w:t>Who fulfill the terms and conditions of the board is eligible for the affiliation.</w:t>
      </w:r>
    </w:p>
    <w:p w:rsidR="00432766" w:rsidRDefault="00432766" w:rsidP="00432766">
      <w:pPr>
        <w:pStyle w:val="NormalWeb"/>
        <w:shd w:val="clear" w:color="auto" w:fill="FFFFFF"/>
        <w:spacing w:before="0" w:beforeAutospacing="0" w:after="270" w:afterAutospacing="0" w:line="270" w:lineRule="atLeast"/>
        <w:jc w:val="both"/>
        <w:rPr>
          <w:rFonts w:ascii="Tahoma" w:hAnsi="Tahoma" w:cs="Tahoma"/>
          <w:color w:val="000000"/>
          <w:sz w:val="18"/>
          <w:szCs w:val="18"/>
        </w:rPr>
      </w:pPr>
      <w:r>
        <w:rPr>
          <w:rFonts w:ascii="Tahoma" w:hAnsi="Tahoma" w:cs="Tahoma"/>
          <w:color w:val="000000"/>
          <w:sz w:val="18"/>
          <w:szCs w:val="18"/>
        </w:rPr>
        <w:t xml:space="preserve">For more information about </w:t>
      </w:r>
      <w:proofErr w:type="gramStart"/>
      <w:r>
        <w:rPr>
          <w:rFonts w:ascii="Tahoma" w:hAnsi="Tahoma" w:cs="Tahoma"/>
          <w:color w:val="000000"/>
          <w:sz w:val="18"/>
          <w:szCs w:val="18"/>
        </w:rPr>
        <w:t>affiliation ,</w:t>
      </w:r>
      <w:proofErr w:type="gramEnd"/>
      <w:r>
        <w:rPr>
          <w:rFonts w:ascii="Tahoma" w:hAnsi="Tahoma" w:cs="Tahoma"/>
          <w:color w:val="000000"/>
          <w:sz w:val="18"/>
          <w:szCs w:val="18"/>
        </w:rPr>
        <w:t xml:space="preserve"> please contact our administrative office.</w:t>
      </w:r>
    </w:p>
    <w:p w:rsidR="00040949" w:rsidRDefault="00040949" w:rsidP="00432766">
      <w:pPr>
        <w:ind w:left="30"/>
      </w:pPr>
    </w:p>
    <w:p w:rsidR="00040949" w:rsidRPr="00432766" w:rsidRDefault="00040949" w:rsidP="00432766">
      <w:pPr>
        <w:ind w:left="30"/>
        <w:rPr>
          <w:b/>
          <w:bCs/>
        </w:rPr>
      </w:pPr>
    </w:p>
    <w:sectPr w:rsidR="00040949" w:rsidRPr="00432766" w:rsidSect="00B870B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736457"/>
    <w:multiLevelType w:val="multilevel"/>
    <w:tmpl w:val="08865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8316A37"/>
    <w:multiLevelType w:val="multilevel"/>
    <w:tmpl w:val="41805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9815734"/>
    <w:multiLevelType w:val="hybridMultilevel"/>
    <w:tmpl w:val="ED5C8CE2"/>
    <w:lvl w:ilvl="0" w:tplc="B56681E6">
      <w:start w:val="1"/>
      <w:numFmt w:val="lowerRoman"/>
      <w:lvlText w:val="%1."/>
      <w:lvlJc w:val="left"/>
      <w:pPr>
        <w:ind w:left="750" w:hanging="720"/>
      </w:pPr>
      <w:rPr>
        <w:rFonts w:hint="default"/>
        <w:b/>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3">
    <w:nsid w:val="6D830D16"/>
    <w:multiLevelType w:val="multilevel"/>
    <w:tmpl w:val="69848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F178B"/>
    <w:rsid w:val="00040949"/>
    <w:rsid w:val="00086F39"/>
    <w:rsid w:val="000A5568"/>
    <w:rsid w:val="000E1E7A"/>
    <w:rsid w:val="000E6DD9"/>
    <w:rsid w:val="00222746"/>
    <w:rsid w:val="003755B0"/>
    <w:rsid w:val="003C2268"/>
    <w:rsid w:val="003E2038"/>
    <w:rsid w:val="003F797A"/>
    <w:rsid w:val="00432766"/>
    <w:rsid w:val="004A31C5"/>
    <w:rsid w:val="00584798"/>
    <w:rsid w:val="005A2BE1"/>
    <w:rsid w:val="005A5404"/>
    <w:rsid w:val="007273CD"/>
    <w:rsid w:val="00734601"/>
    <w:rsid w:val="00734971"/>
    <w:rsid w:val="00773AFA"/>
    <w:rsid w:val="008F75CA"/>
    <w:rsid w:val="009B4036"/>
    <w:rsid w:val="00A226C0"/>
    <w:rsid w:val="00B3095A"/>
    <w:rsid w:val="00B870B8"/>
    <w:rsid w:val="00BA781E"/>
    <w:rsid w:val="00C1256C"/>
    <w:rsid w:val="00C20CA2"/>
    <w:rsid w:val="00E921DA"/>
    <w:rsid w:val="00EF178B"/>
    <w:rsid w:val="00F7221E"/>
    <w:rsid w:val="00F841D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0B8"/>
  </w:style>
  <w:style w:type="paragraph" w:styleId="Heading2">
    <w:name w:val="heading 2"/>
    <w:basedOn w:val="Normal"/>
    <w:link w:val="Heading2Char"/>
    <w:uiPriority w:val="9"/>
    <w:qFormat/>
    <w:rsid w:val="00EF178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F178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F178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F178B"/>
    <w:rPr>
      <w:rFonts w:ascii="Times New Roman" w:eastAsia="Times New Roman" w:hAnsi="Times New Roman" w:cs="Times New Roman"/>
      <w:b/>
      <w:bCs/>
      <w:sz w:val="27"/>
      <w:szCs w:val="27"/>
    </w:rPr>
  </w:style>
  <w:style w:type="character" w:styleId="Strong">
    <w:name w:val="Strong"/>
    <w:basedOn w:val="DefaultParagraphFont"/>
    <w:uiPriority w:val="22"/>
    <w:qFormat/>
    <w:rsid w:val="00EF178B"/>
    <w:rPr>
      <w:b/>
      <w:bCs/>
    </w:rPr>
  </w:style>
  <w:style w:type="paragraph" w:styleId="NormalWeb">
    <w:name w:val="Normal (Web)"/>
    <w:basedOn w:val="Normal"/>
    <w:uiPriority w:val="99"/>
    <w:semiHidden/>
    <w:unhideWhenUsed/>
    <w:rsid w:val="00EF178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F178B"/>
    <w:rPr>
      <w:color w:val="0000FF"/>
      <w:u w:val="single"/>
    </w:rPr>
  </w:style>
  <w:style w:type="paragraph" w:customStyle="1" w:styleId="drop-cap">
    <w:name w:val="drop-cap"/>
    <w:basedOn w:val="Normal"/>
    <w:rsid w:val="003F797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F79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797A"/>
    <w:rPr>
      <w:rFonts w:ascii="Tahoma" w:hAnsi="Tahoma" w:cs="Tahoma"/>
      <w:sz w:val="16"/>
      <w:szCs w:val="16"/>
    </w:rPr>
  </w:style>
  <w:style w:type="paragraph" w:styleId="ListParagraph">
    <w:name w:val="List Paragraph"/>
    <w:basedOn w:val="Normal"/>
    <w:uiPriority w:val="34"/>
    <w:qFormat/>
    <w:rsid w:val="005A2BE1"/>
    <w:pPr>
      <w:ind w:left="720"/>
      <w:contextualSpacing/>
    </w:pPr>
  </w:style>
</w:styles>
</file>

<file path=word/webSettings.xml><?xml version="1.0" encoding="utf-8"?>
<w:webSettings xmlns:r="http://schemas.openxmlformats.org/officeDocument/2006/relationships" xmlns:w="http://schemas.openxmlformats.org/wordprocessingml/2006/main">
  <w:divs>
    <w:div w:id="89009424">
      <w:bodyDiv w:val="1"/>
      <w:marLeft w:val="0"/>
      <w:marRight w:val="0"/>
      <w:marTop w:val="0"/>
      <w:marBottom w:val="0"/>
      <w:divBdr>
        <w:top w:val="none" w:sz="0" w:space="0" w:color="auto"/>
        <w:left w:val="none" w:sz="0" w:space="0" w:color="auto"/>
        <w:bottom w:val="none" w:sz="0" w:space="0" w:color="auto"/>
        <w:right w:val="none" w:sz="0" w:space="0" w:color="auto"/>
      </w:divBdr>
    </w:div>
    <w:div w:id="168830966">
      <w:bodyDiv w:val="1"/>
      <w:marLeft w:val="0"/>
      <w:marRight w:val="0"/>
      <w:marTop w:val="0"/>
      <w:marBottom w:val="0"/>
      <w:divBdr>
        <w:top w:val="none" w:sz="0" w:space="0" w:color="auto"/>
        <w:left w:val="none" w:sz="0" w:space="0" w:color="auto"/>
        <w:bottom w:val="none" w:sz="0" w:space="0" w:color="auto"/>
        <w:right w:val="none" w:sz="0" w:space="0" w:color="auto"/>
      </w:divBdr>
    </w:div>
    <w:div w:id="375354557">
      <w:bodyDiv w:val="1"/>
      <w:marLeft w:val="0"/>
      <w:marRight w:val="0"/>
      <w:marTop w:val="0"/>
      <w:marBottom w:val="0"/>
      <w:divBdr>
        <w:top w:val="none" w:sz="0" w:space="0" w:color="auto"/>
        <w:left w:val="none" w:sz="0" w:space="0" w:color="auto"/>
        <w:bottom w:val="none" w:sz="0" w:space="0" w:color="auto"/>
        <w:right w:val="none" w:sz="0" w:space="0" w:color="auto"/>
      </w:divBdr>
    </w:div>
    <w:div w:id="1211764378">
      <w:bodyDiv w:val="1"/>
      <w:marLeft w:val="0"/>
      <w:marRight w:val="0"/>
      <w:marTop w:val="0"/>
      <w:marBottom w:val="0"/>
      <w:divBdr>
        <w:top w:val="none" w:sz="0" w:space="0" w:color="auto"/>
        <w:left w:val="none" w:sz="0" w:space="0" w:color="auto"/>
        <w:bottom w:val="none" w:sz="0" w:space="0" w:color="auto"/>
        <w:right w:val="none" w:sz="0" w:space="0" w:color="auto"/>
      </w:divBdr>
    </w:div>
    <w:div w:id="1317537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redenceinternational.org/2019/08/21/how-to-start-a-cbse-icse-igcse-ib-school-in-india/" TargetMode="External"/><Relationship Id="rId13" Type="http://schemas.openxmlformats.org/officeDocument/2006/relationships/hyperlink" Target="https://www.shemford.com/blog/norms-for-international-school-affiliation/" TargetMode="External"/><Relationship Id="rId18" Type="http://schemas.openxmlformats.org/officeDocument/2006/relationships/hyperlink" Target="http://delhiboard.org/affiliation_criteria.do" TargetMode="External"/><Relationship Id="rId3" Type="http://schemas.openxmlformats.org/officeDocument/2006/relationships/settings" Target="settings.xml"/><Relationship Id="rId7" Type="http://schemas.openxmlformats.org/officeDocument/2006/relationships/hyperlink" Target="http://cbseaff.nic.in/cbse_aff/attachment/onlineservices/affiliation-Bye-Laws.pdf" TargetMode="External"/><Relationship Id="rId12" Type="http://schemas.openxmlformats.org/officeDocument/2006/relationships/hyperlink" Target="https://credenceinternational.org/2019/08/21/how-to-start-a-cbse-icse-igcse-ib-school-in-india/" TargetMode="External"/><Relationship Id="rId17" Type="http://schemas.openxmlformats.org/officeDocument/2006/relationships/hyperlink" Target="http://brightoninternational.in/teachclub/start-a-school-understanding-state-laws-getting-state-board-affiliation/" TargetMode="External"/><Relationship Id="rId2" Type="http://schemas.openxmlformats.org/officeDocument/2006/relationships/styles" Target="styles.xml"/><Relationship Id="rId16" Type="http://schemas.openxmlformats.org/officeDocument/2006/relationships/hyperlink" Target="https://blog.ipleaders.in/school-licensing-registration-norm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shemford.com/blog/how-to-get-cbse-affiliation-procedure-for-getting-affiliation/" TargetMode="External"/><Relationship Id="rId11" Type="http://schemas.openxmlformats.org/officeDocument/2006/relationships/hyperlink" Target="https://www.cambridgeinternational.org/" TargetMode="External"/><Relationship Id="rId5" Type="http://schemas.openxmlformats.org/officeDocument/2006/relationships/hyperlink" Target="https://credenceinternational.org/2019/08/21/how-to-start-a-cbse-icse-igcse-ib-school-in-india/" TargetMode="External"/><Relationship Id="rId15" Type="http://schemas.openxmlformats.org/officeDocument/2006/relationships/hyperlink" Target="https://www.ibo.org/" TargetMode="External"/><Relationship Id="rId10" Type="http://schemas.openxmlformats.org/officeDocument/2006/relationships/hyperlink" Target="http://www.cicse.or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hemford.com/blog/norms-for-icse-school-affiliation/" TargetMode="External"/><Relationship Id="rId14" Type="http://schemas.openxmlformats.org/officeDocument/2006/relationships/hyperlink" Target="https://en.wikipedia.org/wiki/IB_Primary_Years_Program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7</Pages>
  <Words>2125</Words>
  <Characters>12118</Characters>
  <Application>Microsoft Office Word</Application>
  <DocSecurity>0</DocSecurity>
  <Lines>100</Lines>
  <Paragraphs>28</Paragraphs>
  <ScaleCrop>false</ScaleCrop>
  <Company/>
  <LinksUpToDate>false</LinksUpToDate>
  <CharactersWithSpaces>14215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dc:creator>
  <cp:lastModifiedBy>Edu</cp:lastModifiedBy>
  <cp:revision>25</cp:revision>
  <dcterms:created xsi:type="dcterms:W3CDTF">2020-01-11T06:04:00Z</dcterms:created>
  <dcterms:modified xsi:type="dcterms:W3CDTF">2020-01-12T06:25:00Z</dcterms:modified>
</cp:coreProperties>
</file>